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E9CE9A" w14:textId="77777777" w:rsidR="00680A48" w:rsidRPr="008175E6" w:rsidRDefault="00000000">
      <w:pPr>
        <w:pStyle w:val="1"/>
        <w:rPr>
          <w:lang w:val="en-US"/>
        </w:rPr>
      </w:pPr>
      <w:bookmarkStart w:id="0" w:name="header"/>
      <w:bookmarkStart w:id="1" w:name="X9c0e1a0d7495f321658f00166d1fb43dd2aa144"/>
      <w:bookmarkStart w:id="2" w:name="content"/>
      <w:bookmarkEnd w:id="0"/>
      <w:r w:rsidRPr="008175E6">
        <w:rPr>
          <w:lang w:val="en-US"/>
        </w:rPr>
        <w:t xml:space="preserve">Biznesni rivojlantirish banki ATB: </w:t>
      </w:r>
      <w:r w:rsidRPr="008175E6">
        <w:rPr>
          <w:b/>
          <w:bCs/>
          <w:lang w:val="en-US"/>
        </w:rPr>
        <w:t>Client Data Hub</w:t>
      </w:r>
      <w:r w:rsidRPr="008175E6">
        <w:rPr>
          <w:lang w:val="en-US"/>
        </w:rPr>
        <w:t xml:space="preserve"> tizimi </w:t>
      </w:r>
      <w:proofErr w:type="gramStart"/>
      <w:r w:rsidRPr="008175E6">
        <w:rPr>
          <w:lang w:val="en-US"/>
        </w:rPr>
        <w:t>bo‘</w:t>
      </w:r>
      <w:proofErr w:type="gramEnd"/>
      <w:r w:rsidRPr="008175E6">
        <w:rPr>
          <w:lang w:val="en-US"/>
        </w:rPr>
        <w:t>yicha texnik topshiriq</w:t>
      </w:r>
    </w:p>
    <w:p w14:paraId="41A7D0AC" w14:textId="77777777" w:rsidR="00680A48" w:rsidRPr="008175E6" w:rsidRDefault="00000000">
      <w:pPr>
        <w:pStyle w:val="2"/>
        <w:rPr>
          <w:lang w:val="en-US"/>
        </w:rPr>
      </w:pPr>
      <w:bookmarkStart w:id="3" w:name="loyihaning-maqsadi"/>
      <w:r w:rsidRPr="008175E6">
        <w:rPr>
          <w:lang w:val="en-US"/>
        </w:rPr>
        <w:t>1. Loyihaning maqsadi</w:t>
      </w:r>
    </w:p>
    <w:p w14:paraId="5DFD3172" w14:textId="77777777" w:rsidR="00680A48" w:rsidRPr="008175E6" w:rsidRDefault="00000000">
      <w:pPr>
        <w:pStyle w:val="FirstParagraph"/>
        <w:rPr>
          <w:lang w:val="en-US"/>
        </w:rPr>
      </w:pPr>
      <w:r w:rsidRPr="008175E6">
        <w:rPr>
          <w:b/>
          <w:bCs/>
          <w:lang w:val="en-US"/>
        </w:rPr>
        <w:t>Biznesni rivojlantirish banki ATB</w:t>
      </w:r>
      <w:r w:rsidRPr="008175E6">
        <w:rPr>
          <w:lang w:val="en-US"/>
        </w:rPr>
        <w:t xml:space="preserve"> uchun </w:t>
      </w:r>
      <w:r w:rsidRPr="008175E6">
        <w:rPr>
          <w:b/>
          <w:bCs/>
          <w:lang w:val="en-US"/>
        </w:rPr>
        <w:t>Client Data Hub</w:t>
      </w:r>
      <w:r w:rsidRPr="008175E6">
        <w:rPr>
          <w:lang w:val="en-US"/>
        </w:rPr>
        <w:t xml:space="preserve"> tizimi yaratishdan asosiy maqsad – bankning turli manbalaridagi mijozlarga oid ma’lumotlarni yagona platformada konsolidatsiya qilish va har bir mijoz </w:t>
      </w:r>
      <w:proofErr w:type="gramStart"/>
      <w:r w:rsidRPr="008175E6">
        <w:rPr>
          <w:lang w:val="en-US"/>
        </w:rPr>
        <w:t>bo‘</w:t>
      </w:r>
      <w:proofErr w:type="gramEnd"/>
      <w:r w:rsidRPr="008175E6">
        <w:rPr>
          <w:lang w:val="en-US"/>
        </w:rPr>
        <w:t xml:space="preserve">yicha to‘liq, yangilangan profil shakllantirishdir. Ushbu yagona mijoz profili kredit xavfini baholash </w:t>
      </w:r>
      <w:r w:rsidRPr="008175E6">
        <w:rPr>
          <w:i/>
          <w:iCs/>
          <w:lang w:val="en-US"/>
        </w:rPr>
        <w:t>batch skoring</w:t>
      </w:r>
      <w:r w:rsidRPr="008175E6">
        <w:rPr>
          <w:lang w:val="en-US"/>
        </w:rPr>
        <w:t xml:space="preserve"> va </w:t>
      </w:r>
      <w:r w:rsidRPr="008175E6">
        <w:rPr>
          <w:i/>
          <w:iCs/>
          <w:lang w:val="en-US"/>
        </w:rPr>
        <w:t>pre-skoring</w:t>
      </w:r>
      <w:r w:rsidRPr="008175E6">
        <w:rPr>
          <w:lang w:val="en-US"/>
        </w:rPr>
        <w:t xml:space="preserve"> tizimlarida, mijozlarni turli </w:t>
      </w:r>
      <w:r w:rsidRPr="008175E6">
        <w:rPr>
          <w:b/>
          <w:bCs/>
          <w:lang w:val="en-US"/>
        </w:rPr>
        <w:t>segment</w:t>
      </w:r>
      <w:r w:rsidRPr="008175E6">
        <w:rPr>
          <w:lang w:val="en-US"/>
        </w:rPr>
        <w:t xml:space="preserve"> va </w:t>
      </w:r>
      <w:r w:rsidRPr="008175E6">
        <w:rPr>
          <w:b/>
          <w:bCs/>
          <w:lang w:val="en-US"/>
        </w:rPr>
        <w:t>subsegment</w:t>
      </w:r>
      <w:r w:rsidRPr="008175E6">
        <w:rPr>
          <w:lang w:val="en-US"/>
        </w:rPr>
        <w:t>larga ajratish jarayonlarida hamda real vaqt rejimidagi (</w:t>
      </w:r>
      <w:r w:rsidRPr="008175E6">
        <w:rPr>
          <w:b/>
          <w:bCs/>
          <w:lang w:val="en-US"/>
        </w:rPr>
        <w:t>real-time</w:t>
      </w:r>
      <w:r w:rsidRPr="008175E6">
        <w:rPr>
          <w:lang w:val="en-US"/>
        </w:rPr>
        <w:t xml:space="preserve">) monitoring va tahlillarda foydalaniladi. Natijada bank har bir mijozni </w:t>
      </w:r>
      <w:r w:rsidRPr="008175E6">
        <w:rPr>
          <w:b/>
          <w:bCs/>
          <w:lang w:val="en-US"/>
        </w:rPr>
        <w:t>360° ko‘rinishda</w:t>
      </w:r>
      <w:r w:rsidRPr="008175E6">
        <w:rPr>
          <w:lang w:val="en-US"/>
        </w:rPr>
        <w:t xml:space="preserve"> kuzatib borishi, shaxsiylashtirilgan xizmatlar taklif etishi va raqobatbardoshligini oshirishi mumkin bo‘ladi</w:t>
      </w:r>
      <w:hyperlink r:id="rId5" w:anchor=":~:text=of%20multiple%20customer%20profiles%20across,like%20retail%2C%20corporate%20and%20SME">
        <w:r w:rsidRPr="008175E6">
          <w:rPr>
            <w:rStyle w:val="af"/>
            <w:lang w:val="en-US"/>
          </w:rPr>
          <w:t>[1]</w:t>
        </w:r>
      </w:hyperlink>
      <w:hyperlink r:id="rId6" w:anchor=":~:text=In%20today%E2%80%99s%20data,essential%20tool%20for%20modern%20banks">
        <w:r w:rsidRPr="008175E6">
          <w:rPr>
            <w:rStyle w:val="af"/>
            <w:lang w:val="en-US"/>
          </w:rPr>
          <w:t>[2]</w:t>
        </w:r>
      </w:hyperlink>
      <w:r w:rsidRPr="008175E6">
        <w:rPr>
          <w:lang w:val="en-US"/>
        </w:rPr>
        <w:t>.</w:t>
      </w:r>
    </w:p>
    <w:p w14:paraId="555ECFE2" w14:textId="77777777" w:rsidR="00680A48" w:rsidRPr="008175E6" w:rsidRDefault="00000000">
      <w:pPr>
        <w:pStyle w:val="a0"/>
        <w:rPr>
          <w:lang w:val="en-US"/>
        </w:rPr>
      </w:pPr>
      <w:r w:rsidRPr="008175E6">
        <w:rPr>
          <w:lang w:val="en-US"/>
        </w:rPr>
        <w:t xml:space="preserve">Mazkur loyiha bankning mavjud axborot tizimlari – core banking, ma’lumotlar ombori (DWH) va mobil ilova bazalaridagi ma’lumotlar o‘rtasida integratsiyani yo‘lga qo‘yadi. Shu orqali ma’lumotlar siloslarini bartaraf etish, ma’lumotlarning yaxlitligi va aniqligini ta’minlash hamda turli bo‘limlar (masalan, risk tahlili, marketing va boshqalar) uchun ishonchli yagona ma’lumot manbaini yaratish ko‘zda tutilgan. </w:t>
      </w:r>
      <w:r w:rsidRPr="008175E6">
        <w:rPr>
          <w:b/>
          <w:bCs/>
          <w:lang w:val="en-US"/>
        </w:rPr>
        <w:t>Client Data Hub</w:t>
      </w:r>
      <w:r w:rsidRPr="008175E6">
        <w:rPr>
          <w:lang w:val="en-US"/>
        </w:rPr>
        <w:t xml:space="preserve"> shuningdek kelajakda bankning raqamli transformatsiyasi jarayonida paydo bo‘ladigan yangi manbalar (masalan, </w:t>
      </w:r>
      <w:r w:rsidRPr="008175E6">
        <w:rPr>
          <w:b/>
          <w:bCs/>
          <w:lang w:val="en-US"/>
        </w:rPr>
        <w:t>data lake</w:t>
      </w:r>
      <w:r w:rsidRPr="008175E6">
        <w:rPr>
          <w:lang w:val="en-US"/>
        </w:rPr>
        <w:t xml:space="preserve"> yoki </w:t>
      </w:r>
      <w:r w:rsidRPr="008175E6">
        <w:rPr>
          <w:b/>
          <w:bCs/>
          <w:lang w:val="en-US"/>
        </w:rPr>
        <w:t>real-time</w:t>
      </w:r>
      <w:r w:rsidRPr="008175E6">
        <w:rPr>
          <w:lang w:val="en-US"/>
        </w:rPr>
        <w:t xml:space="preserve"> ma’lumot oqimlari) qo‘shilishi uchun tayyor arxitekturaviy zamin yaratadi.</w:t>
      </w:r>
    </w:p>
    <w:p w14:paraId="3159F967" w14:textId="77777777" w:rsidR="00680A48" w:rsidRPr="008175E6" w:rsidRDefault="00000000">
      <w:pPr>
        <w:pStyle w:val="a0"/>
        <w:rPr>
          <w:lang w:val="en-US"/>
        </w:rPr>
      </w:pPr>
      <w:r w:rsidRPr="008175E6">
        <w:rPr>
          <w:b/>
          <w:bCs/>
          <w:lang w:val="en-US"/>
        </w:rPr>
        <w:t>Loyihaning asosiy vazifalari quyidagilar:</w:t>
      </w:r>
      <w:r w:rsidRPr="008175E6">
        <w:rPr>
          <w:lang w:val="en-US"/>
        </w:rPr>
        <w:br/>
        <w:t>- Turli manbalardagi mijoz ma’lumotlarini yagona profilga birlashtirish (shaxsni identifikatsiya qilish, ma’lumotlarni bog‘lash va yangilab borish).</w:t>
      </w:r>
      <w:r w:rsidRPr="008175E6">
        <w:rPr>
          <w:lang w:val="en-US"/>
        </w:rPr>
        <w:br/>
        <w:t xml:space="preserve">- Yagona mijoz profilini </w:t>
      </w:r>
      <w:r w:rsidRPr="008175E6">
        <w:rPr>
          <w:b/>
          <w:bCs/>
          <w:lang w:val="en-US"/>
        </w:rPr>
        <w:t>batch skoring</w:t>
      </w:r>
      <w:r w:rsidRPr="008175E6">
        <w:rPr>
          <w:lang w:val="en-US"/>
        </w:rPr>
        <w:t xml:space="preserve"> va </w:t>
      </w:r>
      <w:r w:rsidRPr="008175E6">
        <w:rPr>
          <w:b/>
          <w:bCs/>
          <w:lang w:val="en-US"/>
        </w:rPr>
        <w:t>pre-skoring</w:t>
      </w:r>
      <w:r w:rsidRPr="008175E6">
        <w:rPr>
          <w:lang w:val="en-US"/>
        </w:rPr>
        <w:t xml:space="preserve"> tizimlariga eksport qilish yoki ulardan foydalanish imkoniyatini yaratish.</w:t>
      </w:r>
      <w:r w:rsidRPr="008175E6">
        <w:rPr>
          <w:lang w:val="en-US"/>
        </w:rPr>
        <w:br/>
        <w:t xml:space="preserve">- Mijoz bazasini belgilangan mezonlar bo‘yicha </w:t>
      </w:r>
      <w:r w:rsidRPr="008175E6">
        <w:rPr>
          <w:b/>
          <w:bCs/>
          <w:lang w:val="en-US"/>
        </w:rPr>
        <w:t>segment</w:t>
      </w:r>
      <w:r w:rsidRPr="008175E6">
        <w:rPr>
          <w:lang w:val="en-US"/>
        </w:rPr>
        <w:t xml:space="preserve"> va </w:t>
      </w:r>
      <w:r w:rsidRPr="008175E6">
        <w:rPr>
          <w:b/>
          <w:bCs/>
          <w:lang w:val="en-US"/>
        </w:rPr>
        <w:t>subsegment</w:t>
      </w:r>
      <w:r w:rsidRPr="008175E6">
        <w:rPr>
          <w:lang w:val="en-US"/>
        </w:rPr>
        <w:t>larga ajratish va har bir segment uchun alohida ko‘rsatkichlarni shakllantirish.</w:t>
      </w:r>
      <w:r w:rsidRPr="008175E6">
        <w:rPr>
          <w:lang w:val="en-US"/>
        </w:rPr>
        <w:br/>
        <w:t xml:space="preserve">- Mijozlarning xatti-harakatlari va ko‘rsatkichlarini </w:t>
      </w:r>
      <w:r w:rsidRPr="008175E6">
        <w:rPr>
          <w:b/>
          <w:bCs/>
          <w:lang w:val="en-US"/>
        </w:rPr>
        <w:t>real-time monitoring</w:t>
      </w:r>
      <w:r w:rsidRPr="008175E6">
        <w:rPr>
          <w:lang w:val="en-US"/>
        </w:rPr>
        <w:t xml:space="preserve"> qilish imkonini beruvchi mexanizmlarni joriy etish.</w:t>
      </w:r>
      <w:r w:rsidRPr="008175E6">
        <w:rPr>
          <w:lang w:val="en-US"/>
        </w:rPr>
        <w:br/>
        <w:t xml:space="preserve">- Kelgusida </w:t>
      </w:r>
      <w:r w:rsidRPr="008175E6">
        <w:rPr>
          <w:b/>
          <w:bCs/>
          <w:lang w:val="en-US"/>
        </w:rPr>
        <w:t>data lake</w:t>
      </w:r>
      <w:r w:rsidRPr="008175E6">
        <w:rPr>
          <w:lang w:val="en-US"/>
        </w:rPr>
        <w:t xml:space="preserve"> yoki oqim ma’lumotlari qo‘shilganda tizimga oson integratsiya qilishni ta’minlash (moslashuvchan arxitektura).</w:t>
      </w:r>
      <w:r w:rsidRPr="008175E6">
        <w:rPr>
          <w:lang w:val="en-US"/>
        </w:rPr>
        <w:br/>
        <w:t>- Analitiklar va boshqa vakolatli foydalanuvchilar uchun qulay API orqali ma’lumotlarni olish va profilni yangilash imkoniyatini ta’minlash.</w:t>
      </w:r>
    </w:p>
    <w:p w14:paraId="63C1B843" w14:textId="77777777" w:rsidR="00680A48" w:rsidRPr="008175E6" w:rsidRDefault="00000000">
      <w:pPr>
        <w:pStyle w:val="2"/>
        <w:rPr>
          <w:lang w:val="en-US"/>
        </w:rPr>
      </w:pPr>
      <w:bookmarkStart w:id="4" w:name="tizimga-qoyiladigan-umumiy-talablar"/>
      <w:bookmarkEnd w:id="3"/>
      <w:r w:rsidRPr="008175E6">
        <w:rPr>
          <w:lang w:val="en-US"/>
        </w:rPr>
        <w:t>2. Tizimga qo‘yiladigan umumiy talablar</w:t>
      </w:r>
    </w:p>
    <w:p w14:paraId="19C6C5FF" w14:textId="77777777" w:rsidR="00680A48" w:rsidRPr="008175E6" w:rsidRDefault="00000000">
      <w:pPr>
        <w:pStyle w:val="FirstParagraph"/>
        <w:rPr>
          <w:lang w:val="en-US"/>
        </w:rPr>
      </w:pPr>
      <w:r w:rsidRPr="008175E6">
        <w:rPr>
          <w:b/>
          <w:bCs/>
          <w:lang w:val="en-US"/>
        </w:rPr>
        <w:t>Client Data Hub</w:t>
      </w:r>
      <w:r w:rsidRPr="008175E6">
        <w:rPr>
          <w:lang w:val="en-US"/>
        </w:rPr>
        <w:t xml:space="preserve"> tizimiga quyidagi umumiy talablar qo‘yiladi:</w:t>
      </w:r>
    </w:p>
    <w:p w14:paraId="79A69170" w14:textId="77777777" w:rsidR="00680A48" w:rsidRPr="008175E6" w:rsidRDefault="00000000">
      <w:pPr>
        <w:pStyle w:val="Compact"/>
        <w:numPr>
          <w:ilvl w:val="0"/>
          <w:numId w:val="2"/>
        </w:numPr>
        <w:rPr>
          <w:lang w:val="en-US"/>
        </w:rPr>
      </w:pPr>
      <w:r w:rsidRPr="008175E6">
        <w:rPr>
          <w:b/>
          <w:bCs/>
          <w:lang w:val="en-US"/>
        </w:rPr>
        <w:t>Yaxlitlik va dolzarblik:</w:t>
      </w:r>
      <w:r w:rsidRPr="008175E6">
        <w:rPr>
          <w:lang w:val="en-US"/>
        </w:rPr>
        <w:t xml:space="preserve"> Tizim turli manbalardan olingan ma’lumotlarni yagona formatga keltirib, ma’lumotlar o‘rtasidagi nomutanosiblik va takrorlanishni bartaraf etishi lozim. Ma’lumotlar real vaqtga yaqin (</w:t>
      </w:r>
      <w:r w:rsidRPr="008175E6">
        <w:rPr>
          <w:i/>
          <w:iCs/>
          <w:lang w:val="en-US"/>
        </w:rPr>
        <w:t>near real-time</w:t>
      </w:r>
      <w:r w:rsidRPr="008175E6">
        <w:rPr>
          <w:lang w:val="en-US"/>
        </w:rPr>
        <w:t>) yoki belgilangan jadvallar bo‘yicha doimiy ravishda yangilanib turishi kerak. Bu har bir mijoz profili doim dolzarb va to‘liq bo‘lishini ta’minlaydi.</w:t>
      </w:r>
    </w:p>
    <w:p w14:paraId="062672AC" w14:textId="77777777" w:rsidR="00680A48" w:rsidRDefault="00000000">
      <w:pPr>
        <w:pStyle w:val="Compact"/>
        <w:numPr>
          <w:ilvl w:val="0"/>
          <w:numId w:val="2"/>
        </w:numPr>
      </w:pPr>
      <w:r w:rsidRPr="008175E6">
        <w:rPr>
          <w:b/>
          <w:bCs/>
          <w:lang w:val="en-US"/>
        </w:rPr>
        <w:lastRenderedPageBreak/>
        <w:t>Ishonchlilik va uzluksizlik:</w:t>
      </w:r>
      <w:r w:rsidRPr="008175E6">
        <w:rPr>
          <w:lang w:val="en-US"/>
        </w:rPr>
        <w:t xml:space="preserve"> Tizim korxona darajasidagi yuqori ishonchlilik talablari asosida ishlab chiqilishi kerak. Ma’lumotlarni yig‘ish, qayta ishlash va ulash jarayonlari uzluksiz ishlashi, nosozliklarga bardoshli (fault-tolerant) bo‘lishi lozim. </w:t>
      </w:r>
      <w:r>
        <w:t>Muhim komponentlar klasterlash yoki zaxiralash orqali uzluksiz ishlashi ta’minlanadi.</w:t>
      </w:r>
    </w:p>
    <w:p w14:paraId="0C09E311" w14:textId="77777777" w:rsidR="00680A48" w:rsidRPr="008175E6" w:rsidRDefault="00000000">
      <w:pPr>
        <w:pStyle w:val="Compact"/>
        <w:numPr>
          <w:ilvl w:val="0"/>
          <w:numId w:val="2"/>
        </w:numPr>
        <w:rPr>
          <w:lang w:val="en-US"/>
        </w:rPr>
      </w:pPr>
      <w:r>
        <w:rPr>
          <w:b/>
          <w:bCs/>
        </w:rPr>
        <w:t>Mahsuldorlik va o‘lchamlilik:</w:t>
      </w:r>
      <w:r>
        <w:t xml:space="preserve"> Tizim katta hajmdagi mijozlar va ularning tranzaktsiyalarini qayta ishlashga qodir bo‘lishi kerak. Arxitektura </w:t>
      </w:r>
      <w:r>
        <w:rPr>
          <w:b/>
          <w:bCs/>
        </w:rPr>
        <w:t>masshtablanuvchan</w:t>
      </w:r>
      <w:r>
        <w:t xml:space="preserve"> (horizontal kengaytirish imkoniga ega) bo‘lib, yuk ortganda qo‘shimcha resurslarni ulash orqali ishlash samaradorligini pasaytirmasligi lozim. </w:t>
      </w:r>
      <w:r w:rsidRPr="008175E6">
        <w:rPr>
          <w:lang w:val="en-US"/>
        </w:rPr>
        <w:t xml:space="preserve">Masalan, </w:t>
      </w:r>
      <w:r w:rsidRPr="008175E6">
        <w:rPr>
          <w:i/>
          <w:iCs/>
          <w:lang w:val="en-US"/>
        </w:rPr>
        <w:t>batch scoring</w:t>
      </w:r>
      <w:r w:rsidRPr="008175E6">
        <w:rPr>
          <w:lang w:val="en-US"/>
        </w:rPr>
        <w:t xml:space="preserve"> jarayonida minglab mijozlarning profil ma’lumotlari qisqa vaqt ichida yuklanishi va baholanishi talab etiladi.</w:t>
      </w:r>
    </w:p>
    <w:p w14:paraId="7258A797" w14:textId="77777777" w:rsidR="00680A48" w:rsidRPr="008175E6" w:rsidRDefault="00000000">
      <w:pPr>
        <w:pStyle w:val="Compact"/>
        <w:numPr>
          <w:ilvl w:val="0"/>
          <w:numId w:val="2"/>
        </w:numPr>
        <w:rPr>
          <w:lang w:val="en-US"/>
        </w:rPr>
      </w:pPr>
      <w:r w:rsidRPr="008175E6">
        <w:rPr>
          <w:b/>
          <w:bCs/>
          <w:lang w:val="en-US"/>
        </w:rPr>
        <w:t>Integratsiyaga tayyorgarlik:</w:t>
      </w:r>
      <w:r w:rsidRPr="008175E6">
        <w:rPr>
          <w:lang w:val="en-US"/>
        </w:rPr>
        <w:t xml:space="preserve"> Tizim hozirda core banking, DWH va mobil ilova ma’lumotlar bazalari bilan ishlaydi. Shu bilan birga, kelajakda yangi manbalar (masalan, ijtimoiy tarmoqlar ma’lumotlari, veb sayt tahlillari yoki </w:t>
      </w:r>
      <w:r w:rsidRPr="008175E6">
        <w:rPr>
          <w:b/>
          <w:bCs/>
          <w:lang w:val="en-US"/>
        </w:rPr>
        <w:t>real-time</w:t>
      </w:r>
      <w:r w:rsidRPr="008175E6">
        <w:rPr>
          <w:lang w:val="en-US"/>
        </w:rPr>
        <w:t xml:space="preserve"> voqealar oqimi) qo‘shilsa, tizim minimal o‘zgartirishlar bilan ularni qabul qila olishi zarur. Standart protokollar va interfeyslar (masalan, REST API, mesaj jo‘natish tizimlari)dan foydalanish orqali kengaytiriluvchanlik ta’minlanadi.</w:t>
      </w:r>
    </w:p>
    <w:p w14:paraId="4E223055" w14:textId="77777777" w:rsidR="00680A48" w:rsidRPr="008175E6" w:rsidRDefault="00000000">
      <w:pPr>
        <w:pStyle w:val="Compact"/>
        <w:numPr>
          <w:ilvl w:val="0"/>
          <w:numId w:val="2"/>
        </w:numPr>
        <w:rPr>
          <w:lang w:val="en-US"/>
        </w:rPr>
      </w:pPr>
      <w:r w:rsidRPr="008175E6">
        <w:rPr>
          <w:b/>
          <w:bCs/>
          <w:lang w:val="en-US"/>
        </w:rPr>
        <w:t>Moslashuvchanlik:</w:t>
      </w:r>
      <w:r w:rsidRPr="008175E6">
        <w:rPr>
          <w:lang w:val="en-US"/>
        </w:rPr>
        <w:t xml:space="preserve"> Tizimning dizayni o‘zgaruvchan biznes talablariga tez moslasha olishi lozim. Yangi maydonlar qo‘shish, hisob-kitob mantig‘ini o‘zgartirish yoki yangi hisobot turlarini joriy etish kabi ehtiyojlar yuzaga kelganda, tizim arxitekturasi buni murakkab qayta ishlanmasdan qo‘llab-quvvatlashi kerak.</w:t>
      </w:r>
    </w:p>
    <w:p w14:paraId="10A51D0D" w14:textId="77777777" w:rsidR="00680A48" w:rsidRPr="008175E6" w:rsidRDefault="00000000">
      <w:pPr>
        <w:pStyle w:val="Compact"/>
        <w:numPr>
          <w:ilvl w:val="0"/>
          <w:numId w:val="2"/>
        </w:numPr>
        <w:rPr>
          <w:lang w:val="en-US"/>
        </w:rPr>
      </w:pPr>
      <w:r w:rsidRPr="008175E6">
        <w:rPr>
          <w:b/>
          <w:bCs/>
          <w:lang w:val="en-US"/>
        </w:rPr>
        <w:t>Standartlarga muvofiqlik:</w:t>
      </w:r>
      <w:r w:rsidRPr="008175E6">
        <w:rPr>
          <w:lang w:val="en-US"/>
        </w:rPr>
        <w:t xml:space="preserve"> Tizim dasturiy ta’minot ishlab chiqishning zamonaviy standartlariga muvofiq bo‘lishi lozim. Versiya nazorati, avtomatik sinovlar, CI/CD jarayonlari joriy qilinib, kod sifati va xavfsizlik talablariga rioya etilishi talab etiladi. Bank tizimlarining mahalliy va xalqaro me’yoriy talablariga (masalan, ma’lumotlar maxfiyligi, GDPR va b.) mos ravishda ishlashi shart.</w:t>
      </w:r>
    </w:p>
    <w:p w14:paraId="29582BFA" w14:textId="77777777" w:rsidR="00680A48" w:rsidRPr="008175E6" w:rsidRDefault="00000000">
      <w:pPr>
        <w:pStyle w:val="2"/>
        <w:rPr>
          <w:lang w:val="en-US"/>
        </w:rPr>
      </w:pPr>
      <w:bookmarkStart w:id="5" w:name="Xd5fd005549821aa424ebd6ef577f9557850b141"/>
      <w:bookmarkEnd w:id="4"/>
      <w:r w:rsidRPr="008175E6">
        <w:rPr>
          <w:lang w:val="en-US"/>
        </w:rPr>
        <w:t>3. Arxitektura tavsifi (mikroxizmatlar yondashuvi)</w:t>
      </w:r>
    </w:p>
    <w:p w14:paraId="369BEEC3" w14:textId="77777777" w:rsidR="00680A48" w:rsidRPr="008175E6" w:rsidRDefault="00000000">
      <w:pPr>
        <w:pStyle w:val="FirstParagraph"/>
        <w:rPr>
          <w:lang w:val="en-US"/>
        </w:rPr>
      </w:pPr>
      <w:r w:rsidRPr="008175E6">
        <w:rPr>
          <w:lang w:val="en-US"/>
        </w:rPr>
        <w:t xml:space="preserve">Tizim arxitekturasida </w:t>
      </w:r>
      <w:r w:rsidRPr="008175E6">
        <w:rPr>
          <w:b/>
          <w:bCs/>
          <w:lang w:val="en-US"/>
        </w:rPr>
        <w:t>mikroxizmatlar yondashuvi</w:t>
      </w:r>
      <w:r w:rsidRPr="008175E6">
        <w:rPr>
          <w:lang w:val="en-US"/>
        </w:rPr>
        <w:t xml:space="preserve"> qo‘llaniladi, ya’ni tizim bir-biridan mustaqil joylashtiriladigan va loosely coupled (bo‘sh bog‘langan) bir nechta xizmatlardan tashkil topadi</w:t>
      </w:r>
      <w:hyperlink r:id="rId7" w:anchor=":~:text=Design%20an%20architecture%20that%20structures,library%29%20subdomains">
        <w:r w:rsidRPr="008175E6">
          <w:rPr>
            <w:rStyle w:val="af"/>
            <w:lang w:val="en-US"/>
          </w:rPr>
          <w:t>[3]</w:t>
        </w:r>
      </w:hyperlink>
      <w:r w:rsidRPr="008175E6">
        <w:rPr>
          <w:lang w:val="en-US"/>
        </w:rPr>
        <w:t>. Har bir mikroxizmat aniq funksional vazifani bajaradi va boshqa xizmatlar bilan yaxshi belgilangan interfeyslar orqali o‘zaro aloqada bo‘ladi. Bunday arxitektura o‘z navbatida jamoalarga tezkor o‘zgarishlarni mustaqil tatbiq etish, tizimni bosqichma-bosqich kengaytirish va nosozliklarni lokalizatsiya qilish imkonini beradi.</w:t>
      </w:r>
    </w:p>
    <w:p w14:paraId="1723799F" w14:textId="77777777" w:rsidR="00680A48" w:rsidRPr="008175E6" w:rsidRDefault="00000000">
      <w:pPr>
        <w:pStyle w:val="a0"/>
        <w:rPr>
          <w:lang w:val="en-US"/>
        </w:rPr>
      </w:pPr>
      <w:r w:rsidRPr="008175E6">
        <w:rPr>
          <w:b/>
          <w:bCs/>
          <w:lang w:val="en-US"/>
        </w:rPr>
        <w:t>Arxitekturaning asosiy komponentlari:</w:t>
      </w:r>
      <w:r w:rsidRPr="008175E6">
        <w:rPr>
          <w:lang w:val="en-US"/>
        </w:rPr>
        <w:br/>
        <w:t xml:space="preserve">- </w:t>
      </w:r>
      <w:r w:rsidRPr="008175E6">
        <w:rPr>
          <w:b/>
          <w:bCs/>
          <w:lang w:val="en-US"/>
        </w:rPr>
        <w:t>Ma’lumotlarni yig‘ish xizmatlari (ingestion services):</w:t>
      </w:r>
      <w:r w:rsidRPr="008175E6">
        <w:rPr>
          <w:lang w:val="en-US"/>
        </w:rPr>
        <w:t xml:space="preserve"> Har bir manba uchun alohida integratsiya xizmati tashkil etiladi. Masalan, </w:t>
      </w:r>
      <w:r w:rsidRPr="008175E6">
        <w:rPr>
          <w:i/>
          <w:iCs/>
          <w:lang w:val="en-US"/>
        </w:rPr>
        <w:t>Core Banking Integration Service</w:t>
      </w:r>
      <w:r w:rsidRPr="008175E6">
        <w:rPr>
          <w:lang w:val="en-US"/>
        </w:rPr>
        <w:t xml:space="preserve">, </w:t>
      </w:r>
      <w:r w:rsidRPr="008175E6">
        <w:rPr>
          <w:i/>
          <w:iCs/>
          <w:lang w:val="en-US"/>
        </w:rPr>
        <w:t>DWH Integration Service</w:t>
      </w:r>
      <w:r w:rsidRPr="008175E6">
        <w:rPr>
          <w:lang w:val="en-US"/>
        </w:rPr>
        <w:t xml:space="preserve">, </w:t>
      </w:r>
      <w:r w:rsidRPr="008175E6">
        <w:rPr>
          <w:i/>
          <w:iCs/>
          <w:lang w:val="en-US"/>
        </w:rPr>
        <w:t>Mobile App Data Service</w:t>
      </w:r>
      <w:r w:rsidRPr="008175E6">
        <w:rPr>
          <w:lang w:val="en-US"/>
        </w:rPr>
        <w:t xml:space="preserve"> kabi mikroxizmatlar core banking tizimi, ma’lumotlar ombori va mobil ilova bazasidan tegishli ma’lumotlarni belgilangan intervalda yoki hodisa yuz berganda olishadi. Bu xizmatlar ma’lumotlarni kerakli formatga standartlashtiradi va markaziy hubga uzatadi.</w:t>
      </w:r>
      <w:r w:rsidRPr="008175E6">
        <w:rPr>
          <w:lang w:val="en-US"/>
        </w:rPr>
        <w:br/>
        <w:t xml:space="preserve">- </w:t>
      </w:r>
      <w:r w:rsidRPr="008175E6">
        <w:rPr>
          <w:b/>
          <w:bCs/>
          <w:lang w:val="en-US"/>
        </w:rPr>
        <w:t>Yagona mijoz profili xizmati (Profile Aggregation Service):</w:t>
      </w:r>
      <w:r w:rsidRPr="008175E6">
        <w:rPr>
          <w:lang w:val="en-US"/>
        </w:rPr>
        <w:t xml:space="preserve"> Ushbu mikroxizmat turli manbalardan kelgan ma’lumotlarni qo‘shib, yagona mijoz profilini shakllantiradi. Profilni shakllantirishda mijozning unikal identifikatori (masalan, mijoz ID yoki STIR/PINFL kabi) orqali mos yozuvlar bog‘lanadi. Bu xizmat </w:t>
      </w:r>
      <w:r w:rsidRPr="008175E6">
        <w:rPr>
          <w:b/>
          <w:bCs/>
          <w:lang w:val="en-US"/>
        </w:rPr>
        <w:t>Master Data Management (MDM)</w:t>
      </w:r>
      <w:r w:rsidRPr="008175E6">
        <w:rPr>
          <w:lang w:val="en-US"/>
        </w:rPr>
        <w:t xml:space="preserve"> tamoyillariga amal </w:t>
      </w:r>
      <w:r w:rsidRPr="008175E6">
        <w:rPr>
          <w:lang w:val="en-US"/>
        </w:rPr>
        <w:lastRenderedPageBreak/>
        <w:t>qilgan holda, ma’lumotlardagi nomutanosibliklarni bartaraf etadi, ustunlik qoidalari bo‘yicha eng ishonchli qiymatlarni tanlaydi (masalan, manzilning eng oxirgi yangilangan varianti) va profil bazasini yangilaydi.</w:t>
      </w:r>
      <w:r w:rsidRPr="008175E6">
        <w:rPr>
          <w:lang w:val="en-US"/>
        </w:rPr>
        <w:br/>
        <w:t xml:space="preserve">- </w:t>
      </w:r>
      <w:r w:rsidRPr="008175E6">
        <w:rPr>
          <w:b/>
          <w:bCs/>
          <w:lang w:val="en-US"/>
        </w:rPr>
        <w:t>Ma’lumotlar bazasi va kesh qatlam:</w:t>
      </w:r>
      <w:r w:rsidRPr="008175E6">
        <w:rPr>
          <w:lang w:val="en-US"/>
        </w:rPr>
        <w:t xml:space="preserve"> Yagona mijoz profillari uchun markaziy ma’lumotlar bazasi (masalan, PostgreSQL, Oracle yoki shunga o‘xshash korxona darajasidagi DBMS) joriy etiladi. Tezkor o‘qishlar uchun kesh mexanizmi (masalan, Redis) qo‘llanishi mumkin, bu ko‘p marotaba so‘raladigan ma’lumotlarga murojaatni tezlashtiradi. Har bir mikroxizmat o‘zining ma’lumotlar bazasiga ega bo‘lishi va ma’lumotlarni saqlash masalasida boshqa xizmatlarga qaram bo‘lmasligi kerak (mikroxizmatlar arxitekturasining “service owns its data” prinsipi). Shu bilan birga, </w:t>
      </w:r>
      <w:r w:rsidRPr="008175E6">
        <w:rPr>
          <w:b/>
          <w:bCs/>
          <w:lang w:val="en-US"/>
        </w:rPr>
        <w:t>Client Data Hub</w:t>
      </w:r>
      <w:r w:rsidRPr="008175E6">
        <w:rPr>
          <w:lang w:val="en-US"/>
        </w:rPr>
        <w:t xml:space="preserve">ning markaziy profil bazasi barcha xizmatlar foydalanishi uchun </w:t>
      </w:r>
      <w:r w:rsidRPr="008175E6">
        <w:rPr>
          <w:b/>
          <w:bCs/>
          <w:lang w:val="en-US"/>
        </w:rPr>
        <w:t>yagona haqiqat manbai</w:t>
      </w:r>
      <w:r w:rsidRPr="008175E6">
        <w:rPr>
          <w:lang w:val="en-US"/>
        </w:rPr>
        <w:t xml:space="preserve"> (Single Source of Truth) vazifasini bajaradi.</w:t>
      </w:r>
      <w:r w:rsidRPr="008175E6">
        <w:rPr>
          <w:lang w:val="en-US"/>
        </w:rPr>
        <w:br/>
        <w:t xml:space="preserve">- </w:t>
      </w:r>
      <w:r w:rsidRPr="008175E6">
        <w:rPr>
          <w:b/>
          <w:bCs/>
          <w:lang w:val="en-US"/>
        </w:rPr>
        <w:t>API Gateway va API xizmati:</w:t>
      </w:r>
      <w:r w:rsidRPr="008175E6">
        <w:rPr>
          <w:lang w:val="en-US"/>
        </w:rPr>
        <w:t xml:space="preserve"> Tizimning tashqi dunyo bilan aloqasi uchun API Gateway orqali RESTful API lar taqdim etiladi. API xizmati analitiklar yoki boshqa tizimlar (masalan, skoring tizimlari yoki mobil ilova)ga ma’lumotlarni olish va profilga o‘zgartirishlar kiritish imkoniyatini beradi. API Gateway barcha API chaqiruvlarini autentifikatsiya va avtorizatsiyadan o‘tkazadi, yukni balanslaydi va kerak bo‘lsa, qo‘shimcha xavfsizlik qatlamlarini (masalan, rate limiting, IP filtering) ta’minlaydi.</w:t>
      </w:r>
      <w:r w:rsidRPr="008175E6">
        <w:rPr>
          <w:lang w:val="en-US"/>
        </w:rPr>
        <w:br/>
        <w:t xml:space="preserve">- </w:t>
      </w:r>
      <w:r w:rsidRPr="008175E6">
        <w:rPr>
          <w:b/>
          <w:bCs/>
          <w:lang w:val="en-US"/>
        </w:rPr>
        <w:t>Skoring va tahlil xizmatlari (kelajakda):</w:t>
      </w:r>
      <w:r w:rsidRPr="008175E6">
        <w:rPr>
          <w:lang w:val="en-US"/>
        </w:rPr>
        <w:t xml:space="preserve"> Garchi </w:t>
      </w:r>
      <w:r w:rsidRPr="008175E6">
        <w:rPr>
          <w:i/>
          <w:iCs/>
          <w:lang w:val="en-US"/>
        </w:rPr>
        <w:t>batch skoring</w:t>
      </w:r>
      <w:r w:rsidRPr="008175E6">
        <w:rPr>
          <w:lang w:val="en-US"/>
        </w:rPr>
        <w:t xml:space="preserve"> va </w:t>
      </w:r>
      <w:r w:rsidRPr="008175E6">
        <w:rPr>
          <w:i/>
          <w:iCs/>
          <w:lang w:val="en-US"/>
        </w:rPr>
        <w:t>pre-skoring</w:t>
      </w:r>
      <w:r w:rsidRPr="008175E6">
        <w:rPr>
          <w:lang w:val="en-US"/>
        </w:rPr>
        <w:t xml:space="preserve"> funksiyalari ushbu </w:t>
      </w:r>
      <w:r w:rsidRPr="008175E6">
        <w:rPr>
          <w:b/>
          <w:bCs/>
          <w:lang w:val="en-US"/>
        </w:rPr>
        <w:t>Client Data Hub</w:t>
      </w:r>
      <w:r w:rsidRPr="008175E6">
        <w:rPr>
          <w:lang w:val="en-US"/>
        </w:rPr>
        <w:t xml:space="preserve"> tarkibiga to‘g‘ridan-to‘g‘ri kirmasligi mumkin, tizim arxitekturasi ularga ma’lumot yetkazib beruvchi xizmatlar bilan integratsiyalashuvga tayyor bo‘ladi. Masalan, </w:t>
      </w:r>
      <w:r w:rsidRPr="008175E6">
        <w:rPr>
          <w:b/>
          <w:bCs/>
          <w:lang w:val="en-US"/>
        </w:rPr>
        <w:t>Event Bus</w:t>
      </w:r>
      <w:r w:rsidRPr="008175E6">
        <w:rPr>
          <w:lang w:val="en-US"/>
        </w:rPr>
        <w:t xml:space="preserve"> yoki </w:t>
      </w:r>
      <w:r w:rsidRPr="008175E6">
        <w:rPr>
          <w:b/>
          <w:bCs/>
          <w:lang w:val="en-US"/>
        </w:rPr>
        <w:t>Message Queue</w:t>
      </w:r>
      <w:r w:rsidRPr="008175E6">
        <w:rPr>
          <w:lang w:val="en-US"/>
        </w:rPr>
        <w:t xml:space="preserve"> (RabbitMQ, Kafka va h.k.) orqali </w:t>
      </w:r>
      <w:r w:rsidRPr="008175E6">
        <w:rPr>
          <w:i/>
          <w:iCs/>
          <w:lang w:val="en-US"/>
        </w:rPr>
        <w:t>Client Data Hub</w:t>
      </w:r>
      <w:r w:rsidRPr="008175E6">
        <w:rPr>
          <w:lang w:val="en-US"/>
        </w:rPr>
        <w:t xml:space="preserve">da mijoz profili yangilanganda skoring xizmatiga hodisa yuborilishi mumkin. Kelajakda real vaqt skoring qo‘shilsa, </w:t>
      </w:r>
      <w:r w:rsidRPr="008175E6">
        <w:rPr>
          <w:i/>
          <w:iCs/>
          <w:lang w:val="en-US"/>
        </w:rPr>
        <w:t>Client Data Hub</w:t>
      </w:r>
      <w:r w:rsidRPr="008175E6">
        <w:rPr>
          <w:lang w:val="en-US"/>
        </w:rPr>
        <w:t xml:space="preserve"> arxitekturasi ushbu voqealarni oqimini ham qabul qilishga va qayta ishlashga mos ravishda kengaytiriladi.</w:t>
      </w:r>
      <w:r w:rsidRPr="008175E6">
        <w:rPr>
          <w:lang w:val="en-US"/>
        </w:rPr>
        <w:br/>
        <w:t xml:space="preserve">- </w:t>
      </w:r>
      <w:r w:rsidRPr="008175E6">
        <w:rPr>
          <w:b/>
          <w:bCs/>
          <w:lang w:val="en-US"/>
        </w:rPr>
        <w:t>Monitoring va loglash xizmati:</w:t>
      </w:r>
      <w:r w:rsidRPr="008175E6">
        <w:rPr>
          <w:lang w:val="en-US"/>
        </w:rPr>
        <w:t xml:space="preserve"> Barcha mikroxizmatlar faoliyatini kuzatib boruvchi markaziy monitoring xizmati bo‘ladi. U har bir xizmatning sog‘lomligini (health-check), ishlash metrikalarini (masalan, so‘rovlar soni, kechikish va h.k.) nazorat qiladi va loglarni yig‘adi. Bu komponent nosozliklarni erta aniqlash va tizim ishini optimallashtirish uchun muhimdir.</w:t>
      </w:r>
    </w:p>
    <w:p w14:paraId="46FD86E1" w14:textId="77777777" w:rsidR="00680A48" w:rsidRPr="008175E6" w:rsidRDefault="00000000">
      <w:pPr>
        <w:pStyle w:val="a0"/>
        <w:rPr>
          <w:lang w:val="en-US"/>
        </w:rPr>
      </w:pPr>
      <w:r w:rsidRPr="008175E6">
        <w:rPr>
          <w:lang w:val="en-US"/>
        </w:rPr>
        <w:t>Arxitektura konteynerlashtirish (</w:t>
      </w:r>
      <w:r w:rsidRPr="008175E6">
        <w:rPr>
          <w:b/>
          <w:bCs/>
          <w:lang w:val="en-US"/>
        </w:rPr>
        <w:t>Docker</w:t>
      </w:r>
      <w:r w:rsidRPr="008175E6">
        <w:rPr>
          <w:lang w:val="en-US"/>
        </w:rPr>
        <w:t>) va orkestratsiya vositalari (</w:t>
      </w:r>
      <w:r w:rsidRPr="008175E6">
        <w:rPr>
          <w:b/>
          <w:bCs/>
          <w:lang w:val="en-US"/>
        </w:rPr>
        <w:t>Kubernetes</w:t>
      </w:r>
      <w:r w:rsidRPr="008175E6">
        <w:rPr>
          <w:lang w:val="en-US"/>
        </w:rPr>
        <w:t xml:space="preserve"> yoki shunga o‘xshash) yordamida amalga oshirilishi mumkin. Bu har bir mikroxizmatni alohida konteyner sifatida ishga tushirish, ularni kerakli miqdorda klasterlash va boshqarishni osonlashtiradi. Mikroservislar o‘rtasidagi o‘zaro aloqa uchun asosan REST API chaqiruvlari (sinkron aloqa) va kelgusida hodisa-yuritiluvchi (event-driven) asinkron aloqa modellarini qo‘llab-quvvatlash nazarda tutiladi.</w:t>
      </w:r>
    </w:p>
    <w:p w14:paraId="072C2F79" w14:textId="77777777" w:rsidR="00680A48" w:rsidRPr="008175E6" w:rsidRDefault="00000000">
      <w:pPr>
        <w:pStyle w:val="2"/>
        <w:rPr>
          <w:lang w:val="en-US"/>
        </w:rPr>
      </w:pPr>
      <w:bookmarkStart w:id="6" w:name="X4e175681735a2d978b8d6ec01307735a7241b38"/>
      <w:bookmarkEnd w:id="5"/>
      <w:r w:rsidRPr="008175E6">
        <w:rPr>
          <w:lang w:val="en-US"/>
        </w:rPr>
        <w:t>4. Integratsiya qilinadigan manbalar va ularning interfeyslari</w:t>
      </w:r>
    </w:p>
    <w:p w14:paraId="4525DE3E" w14:textId="77777777" w:rsidR="00680A48" w:rsidRPr="008175E6" w:rsidRDefault="00000000">
      <w:pPr>
        <w:pStyle w:val="FirstParagraph"/>
        <w:rPr>
          <w:lang w:val="en-US"/>
        </w:rPr>
      </w:pPr>
      <w:r w:rsidRPr="008175E6">
        <w:rPr>
          <w:b/>
          <w:bCs/>
          <w:lang w:val="en-US"/>
        </w:rPr>
        <w:t>Client Data Hub</w:t>
      </w:r>
      <w:r w:rsidRPr="008175E6">
        <w:rPr>
          <w:lang w:val="en-US"/>
        </w:rPr>
        <w:t xml:space="preserve"> quyidagi asosiy ma’lumot manbalari bilan integratsiya qilinadi:</w:t>
      </w:r>
    </w:p>
    <w:p w14:paraId="58CBCD95" w14:textId="77777777" w:rsidR="00680A48" w:rsidRPr="008175E6" w:rsidRDefault="00000000">
      <w:pPr>
        <w:pStyle w:val="Compact"/>
        <w:numPr>
          <w:ilvl w:val="0"/>
          <w:numId w:val="3"/>
        </w:numPr>
        <w:rPr>
          <w:lang w:val="en-US"/>
        </w:rPr>
      </w:pPr>
      <w:r w:rsidRPr="008175E6">
        <w:rPr>
          <w:b/>
          <w:bCs/>
          <w:lang w:val="en-US"/>
        </w:rPr>
        <w:t>Core Banking tizimi:</w:t>
      </w:r>
      <w:r w:rsidRPr="008175E6">
        <w:rPr>
          <w:lang w:val="en-US"/>
        </w:rPr>
        <w:t xml:space="preserve"> Bankning asosiy operatsion tizimi bo‘lib, mijozlarning asosiy ma’lumotlari (shaxsiy profil, hisob raqamlari, qoldiqlar, tranzaktsiyalar tarixi va h.k.) saqlanadi. Integratsiya usuli – agar core banking tizimi ochiq API yoki integratsion shlyuzga ega bo‘lsa, u orqali </w:t>
      </w:r>
      <w:r w:rsidRPr="008175E6">
        <w:rPr>
          <w:i/>
          <w:iCs/>
          <w:lang w:val="en-US"/>
        </w:rPr>
        <w:t>REST/SOAP API chaqiruvlari</w:t>
      </w:r>
      <w:r w:rsidRPr="008175E6">
        <w:rPr>
          <w:lang w:val="en-US"/>
        </w:rPr>
        <w:t xml:space="preserve"> amalga oshiriladi. Aks holda, core banking ma’lumotlar bazasidan replikatsiya yoki </w:t>
      </w:r>
      <w:r w:rsidRPr="008175E6">
        <w:rPr>
          <w:i/>
          <w:iCs/>
          <w:lang w:val="en-US"/>
        </w:rPr>
        <w:t>ETL</w:t>
      </w:r>
      <w:r w:rsidRPr="008175E6">
        <w:rPr>
          <w:lang w:val="en-US"/>
        </w:rPr>
        <w:t xml:space="preserve"> vositalari orqali kerakli ma’lumotlar </w:t>
      </w:r>
      <w:r w:rsidRPr="008175E6">
        <w:rPr>
          <w:i/>
          <w:iCs/>
          <w:lang w:val="en-US"/>
        </w:rPr>
        <w:t>Client Data Hub</w:t>
      </w:r>
      <w:r w:rsidRPr="008175E6">
        <w:rPr>
          <w:lang w:val="en-US"/>
        </w:rPr>
        <w:t xml:space="preserve"> ma’lumotlar omboriga olinadi. Masalan, har kecha core bankingdan yangi va o‘zgargan mijoz yozuvlari eksport qilinib, </w:t>
      </w:r>
      <w:r w:rsidRPr="008175E6">
        <w:rPr>
          <w:i/>
          <w:iCs/>
          <w:lang w:val="en-US"/>
        </w:rPr>
        <w:t>Client Data Hub</w:t>
      </w:r>
      <w:r w:rsidRPr="008175E6">
        <w:rPr>
          <w:lang w:val="en-US"/>
        </w:rPr>
        <w:t xml:space="preserve">ga </w:t>
      </w:r>
      <w:r w:rsidRPr="008175E6">
        <w:rPr>
          <w:lang w:val="en-US"/>
        </w:rPr>
        <w:lastRenderedPageBreak/>
        <w:t>import qilinadi. Kelgusida core banking tizimida hodisa jo‘natish funksionalligi bo‘lsa, real vaqt rejimida hamkorlik o‘rnatish mumkin (masalan, yangi mijoz ochilganda API chaqiradi).</w:t>
      </w:r>
    </w:p>
    <w:p w14:paraId="1D9ABDE6" w14:textId="77777777" w:rsidR="00680A48" w:rsidRPr="008175E6" w:rsidRDefault="00000000">
      <w:pPr>
        <w:pStyle w:val="Compact"/>
        <w:numPr>
          <w:ilvl w:val="0"/>
          <w:numId w:val="3"/>
        </w:numPr>
        <w:rPr>
          <w:lang w:val="en-US"/>
        </w:rPr>
      </w:pPr>
      <w:r w:rsidRPr="008175E6">
        <w:rPr>
          <w:b/>
          <w:bCs/>
          <w:lang w:val="en-US"/>
        </w:rPr>
        <w:t>Ma’lumotlar ombori (DWH):</w:t>
      </w:r>
      <w:r w:rsidRPr="008175E6">
        <w:rPr>
          <w:lang w:val="en-US"/>
        </w:rPr>
        <w:t xml:space="preserve"> Bankning DWH tizimida ko‘pincha tarixiy va integral ma’lumotlar saqlanadi. </w:t>
      </w:r>
      <w:r w:rsidRPr="008175E6">
        <w:rPr>
          <w:i/>
          <w:iCs/>
          <w:lang w:val="en-US"/>
        </w:rPr>
        <w:t>Client Data Hub</w:t>
      </w:r>
      <w:r w:rsidRPr="008175E6">
        <w:rPr>
          <w:lang w:val="en-US"/>
        </w:rPr>
        <w:t xml:space="preserve"> DWH bilan integratsiya qilib, undagi konsolidatsiyalangan ma’lumotlardan foydalana oladi. DWH bilan aloqa odatda </w:t>
      </w:r>
      <w:r w:rsidRPr="008175E6">
        <w:rPr>
          <w:i/>
          <w:iCs/>
          <w:lang w:val="en-US"/>
        </w:rPr>
        <w:t>SQL so‘rovlari</w:t>
      </w:r>
      <w:r w:rsidRPr="008175E6">
        <w:rPr>
          <w:lang w:val="en-US"/>
        </w:rPr>
        <w:t xml:space="preserve"> yoki </w:t>
      </w:r>
      <w:r w:rsidRPr="008175E6">
        <w:rPr>
          <w:i/>
          <w:iCs/>
          <w:lang w:val="en-US"/>
        </w:rPr>
        <w:t>ko‘rinishlar (views)</w:t>
      </w:r>
      <w:r w:rsidRPr="008175E6">
        <w:rPr>
          <w:lang w:val="en-US"/>
        </w:rPr>
        <w:t xml:space="preserve"> orqali amalga oshiriladi. Masalan, DWH da mavjud mijozlarning kredit reytinglari, mahsulotlardan foydalanish ko‘rsatkichlari kabi agregatsiyalangan ma’lumotlar mavjud bo‘lsa, ular </w:t>
      </w:r>
      <w:r w:rsidRPr="008175E6">
        <w:rPr>
          <w:i/>
          <w:iCs/>
          <w:lang w:val="en-US"/>
        </w:rPr>
        <w:t>Client Data Hub</w:t>
      </w:r>
      <w:r w:rsidRPr="008175E6">
        <w:rPr>
          <w:lang w:val="en-US"/>
        </w:rPr>
        <w:t xml:space="preserve"> profiliga qo‘shimcha atribut sifatida ulanadi. DWH bilan integratsiyada ma’lumotlar odatda </w:t>
      </w:r>
      <w:r w:rsidRPr="008175E6">
        <w:rPr>
          <w:i/>
          <w:iCs/>
          <w:lang w:val="en-US"/>
        </w:rPr>
        <w:t>batch</w:t>
      </w:r>
      <w:r w:rsidRPr="008175E6">
        <w:rPr>
          <w:lang w:val="en-US"/>
        </w:rPr>
        <w:t xml:space="preserve"> usulda (masalan, kunlik yoki haftalik) yangilanadi.</w:t>
      </w:r>
    </w:p>
    <w:p w14:paraId="5473E231" w14:textId="77777777" w:rsidR="00680A48" w:rsidRPr="008175E6" w:rsidRDefault="00000000">
      <w:pPr>
        <w:pStyle w:val="Compact"/>
        <w:numPr>
          <w:ilvl w:val="0"/>
          <w:numId w:val="3"/>
        </w:numPr>
        <w:rPr>
          <w:lang w:val="en-US"/>
        </w:rPr>
      </w:pPr>
      <w:r w:rsidRPr="008175E6">
        <w:rPr>
          <w:b/>
          <w:bCs/>
          <w:lang w:val="en-US"/>
        </w:rPr>
        <w:t>Mobil ilova ma’lumotlar bazasi:</w:t>
      </w:r>
      <w:r w:rsidRPr="008175E6">
        <w:rPr>
          <w:lang w:val="en-US"/>
        </w:rPr>
        <w:t xml:space="preserve"> Bankning mobil ilovasi foydalanuvchilari haqidagi ma’lumotlar (masalan, oxirgi login vaqti, geolokatsiya ma’lumotlari, qurilma turi, mobil ilova orqali ko‘rsatilgan xizmatlardan foydalanish statistikasi) ushbu bazada mavjud. </w:t>
      </w:r>
      <w:r w:rsidRPr="008175E6">
        <w:rPr>
          <w:i/>
          <w:iCs/>
          <w:lang w:val="en-US"/>
        </w:rPr>
        <w:t>Client Data Hub</w:t>
      </w:r>
      <w:r w:rsidRPr="008175E6">
        <w:rPr>
          <w:lang w:val="en-US"/>
        </w:rPr>
        <w:t xml:space="preserve"> ushbu ma’lumotlarni ham mijoz profiliga qo‘shadi. Integratsiya mobil ilovaning backend serverlari orqali amalga oshiriladi – agar mobil ilova serveri REST API taqdim etsa, tegishli API chaqiruvlar orqali kerakli ma’lumotlar olinadi. Yoki mobil ilova bazasiga (masalan, PostgreSQL/MySQL) to‘g‘ridan-to‘g‘ri o‘qish huquqi bilan ulanib, maxsus so‘rovlar bajarilishi mumkin. Ma’lumotlar real vaqtga yaqin yangilanishi uchun mobil ilova tizimi va </w:t>
      </w:r>
      <w:r w:rsidRPr="008175E6">
        <w:rPr>
          <w:i/>
          <w:iCs/>
          <w:lang w:val="en-US"/>
        </w:rPr>
        <w:t>Client Data Hub</w:t>
      </w:r>
      <w:r w:rsidRPr="008175E6">
        <w:rPr>
          <w:lang w:val="en-US"/>
        </w:rPr>
        <w:t xml:space="preserve"> o‘rtasida triggers yoki webhooks kabi mexanizmlar joriy etilishi mumkin (masalan, foydalanuvchi profilini yangilaganda </w:t>
      </w:r>
      <w:r w:rsidRPr="008175E6">
        <w:rPr>
          <w:i/>
          <w:iCs/>
          <w:lang w:val="en-US"/>
        </w:rPr>
        <w:t>Client Data Hub</w:t>
      </w:r>
      <w:r w:rsidRPr="008175E6">
        <w:rPr>
          <w:lang w:val="en-US"/>
        </w:rPr>
        <w:t xml:space="preserve"> API ga xabar yuboriladi).</w:t>
      </w:r>
    </w:p>
    <w:p w14:paraId="7CB95022" w14:textId="77777777" w:rsidR="00680A48" w:rsidRPr="008175E6" w:rsidRDefault="00000000">
      <w:pPr>
        <w:pStyle w:val="Compact"/>
        <w:numPr>
          <w:ilvl w:val="0"/>
          <w:numId w:val="3"/>
        </w:numPr>
        <w:rPr>
          <w:lang w:val="en-US"/>
        </w:rPr>
      </w:pPr>
      <w:r w:rsidRPr="008175E6">
        <w:rPr>
          <w:b/>
          <w:bCs/>
          <w:lang w:val="en-US"/>
        </w:rPr>
        <w:t>Boshqa mumkin bo‘lgan manbalar:</w:t>
      </w:r>
      <w:r w:rsidRPr="008175E6">
        <w:rPr>
          <w:lang w:val="en-US"/>
        </w:rPr>
        <w:t xml:space="preserve"> Garchi hozirda uchta manba ko‘zda tutilgan bo‘lsa-da, loyiha davomida yoki kelajakda yana boshqa tizimlar ulanishi ehtimoli bor. Masalan, CRM tizimi (agar bankda alohida mijozlarga xizmat ko‘rsatish tizimi bo‘lsa), internet-banking tizimi, qo‘ng‘iroqlar markazi (Call Center) dasturi va hokazo. Shuning uchun </w:t>
      </w:r>
      <w:r w:rsidRPr="008175E6">
        <w:rPr>
          <w:i/>
          <w:iCs/>
          <w:lang w:val="en-US"/>
        </w:rPr>
        <w:t>Client Data Hub</w:t>
      </w:r>
      <w:r w:rsidRPr="008175E6">
        <w:rPr>
          <w:lang w:val="en-US"/>
        </w:rPr>
        <w:t xml:space="preserve"> arxitekturasi yangi manbalarni ulashni soddalashtirish uchun </w:t>
      </w:r>
      <w:r w:rsidRPr="008175E6">
        <w:rPr>
          <w:i/>
          <w:iCs/>
          <w:lang w:val="en-US"/>
        </w:rPr>
        <w:t>adapter</w:t>
      </w:r>
      <w:r w:rsidRPr="008175E6">
        <w:rPr>
          <w:lang w:val="en-US"/>
        </w:rPr>
        <w:t xml:space="preserve"> yoki </w:t>
      </w:r>
      <w:r w:rsidRPr="008175E6">
        <w:rPr>
          <w:i/>
          <w:iCs/>
          <w:lang w:val="en-US"/>
        </w:rPr>
        <w:t>connector</w:t>
      </w:r>
      <w:r w:rsidRPr="008175E6">
        <w:rPr>
          <w:lang w:val="en-US"/>
        </w:rPr>
        <w:t xml:space="preserve"> tamoyili asosida quriladi. Har bir yangi integratsiya uchun minimal dasturiy o‘zgarishlar bilan yangi mikroxizmat (yoki mavjudiga qo‘shimcha modul) qo‘shish imkoniyati mavjud bo‘ladi.</w:t>
      </w:r>
    </w:p>
    <w:p w14:paraId="6C441C7D" w14:textId="77777777" w:rsidR="00680A48" w:rsidRPr="008175E6" w:rsidRDefault="00000000">
      <w:pPr>
        <w:pStyle w:val="FirstParagraph"/>
        <w:rPr>
          <w:lang w:val="en-US"/>
        </w:rPr>
      </w:pPr>
      <w:r w:rsidRPr="008175E6">
        <w:rPr>
          <w:b/>
          <w:bCs/>
          <w:lang w:val="en-US"/>
        </w:rPr>
        <w:t>Integratsiya interfeyslari va formatlari:</w:t>
      </w:r>
      <w:r w:rsidRPr="008175E6">
        <w:rPr>
          <w:lang w:val="en-US"/>
        </w:rPr>
        <w:br/>
        <w:t xml:space="preserve">Integratsiya jarayonida ma’lumot almashinuvi uchun asosan quyidagi format va protokollar qo‘llaniladi: JSON (REST API chaqiruvlari uchun), XML (agar ba’zi eski tizimlar SOAP xizmatlar taqdim etsa), hamda kerak bo‘lganda CSV yoki boshqa fayl formati (batch yuklashlar uchun). Har bir manbadan olingan ma’lumotlar uchun ma’lumotlar talqinini (mapping) aniqlovchi hujjat ishlab chiqiladi – unda qaysi maydon qaysi nom bilan </w:t>
      </w:r>
      <w:r w:rsidRPr="008175E6">
        <w:rPr>
          <w:i/>
          <w:iCs/>
          <w:lang w:val="en-US"/>
        </w:rPr>
        <w:t>Client Data Hub</w:t>
      </w:r>
      <w:r w:rsidRPr="008175E6">
        <w:rPr>
          <w:lang w:val="en-US"/>
        </w:rPr>
        <w:t xml:space="preserve"> profiliga kiritilishi, ma’lumot turi va birlashaëtgan paytdagi transformatsiya qoidalari (masalan, valutalarni konvertatsiya qilish, sanani yagona formatga keltirish va boshqalar) ko‘rsatiladi.</w:t>
      </w:r>
    </w:p>
    <w:p w14:paraId="0C05D63C" w14:textId="77777777" w:rsidR="00680A48" w:rsidRPr="008175E6" w:rsidRDefault="00000000">
      <w:pPr>
        <w:pStyle w:val="a0"/>
        <w:rPr>
          <w:lang w:val="en-US"/>
        </w:rPr>
      </w:pPr>
      <w:r w:rsidRPr="008175E6">
        <w:rPr>
          <w:lang w:val="en-US"/>
        </w:rPr>
        <w:t xml:space="preserve">Tizim har bir manba bilan aloqada kechiktirmalarni va resurs sarfini minimallashtirish uchun optimallashtiriladi. Masalan, agar core banking tizimi bilan real vaqt integratsiya qilingan bo‘lsa, </w:t>
      </w:r>
      <w:r w:rsidRPr="008175E6">
        <w:rPr>
          <w:i/>
          <w:iCs/>
          <w:lang w:val="en-US"/>
        </w:rPr>
        <w:t>Client Data Hub</w:t>
      </w:r>
      <w:r w:rsidRPr="008175E6">
        <w:rPr>
          <w:lang w:val="en-US"/>
        </w:rPr>
        <w:t xml:space="preserve"> API chaqiruvlari sonini chegaralaydi yoki kechiktirilgan </w:t>
      </w:r>
      <w:r w:rsidRPr="008175E6">
        <w:rPr>
          <w:i/>
          <w:iCs/>
          <w:lang w:val="en-US"/>
        </w:rPr>
        <w:t>batch</w:t>
      </w:r>
      <w:r w:rsidRPr="008175E6">
        <w:rPr>
          <w:lang w:val="en-US"/>
        </w:rPr>
        <w:t xml:space="preserve"> rejimiga o‘tadi, bu core banking ishiga halal bermaslik uchun. Shu bilan birga, integratsiya uzilib qolgan taqdirda qayta ulanadigan va ma’lumotlarni yo‘qotmaydigan mexanizmlar (retry logic, message queue) joriy qilinadi.</w:t>
      </w:r>
    </w:p>
    <w:p w14:paraId="56F861C9" w14:textId="77777777" w:rsidR="00680A48" w:rsidRPr="008175E6" w:rsidRDefault="00000000">
      <w:pPr>
        <w:pStyle w:val="2"/>
        <w:rPr>
          <w:lang w:val="en-US"/>
        </w:rPr>
      </w:pPr>
      <w:bookmarkStart w:id="7" w:name="api-talablari-kirishchiqish-formati"/>
      <w:bookmarkEnd w:id="6"/>
      <w:r w:rsidRPr="008175E6">
        <w:rPr>
          <w:lang w:val="en-US"/>
        </w:rPr>
        <w:lastRenderedPageBreak/>
        <w:t>5. API talablari (kirish/chiqish formati)</w:t>
      </w:r>
    </w:p>
    <w:p w14:paraId="11CC3962" w14:textId="77777777" w:rsidR="00680A48" w:rsidRDefault="00000000">
      <w:pPr>
        <w:pStyle w:val="FirstParagraph"/>
      </w:pPr>
      <w:r w:rsidRPr="008175E6">
        <w:rPr>
          <w:b/>
          <w:bCs/>
          <w:lang w:val="en-US"/>
        </w:rPr>
        <w:t>Client Data Hub API</w:t>
      </w:r>
      <w:r w:rsidRPr="008175E6">
        <w:rPr>
          <w:lang w:val="en-US"/>
        </w:rPr>
        <w:t xml:space="preserve"> – tizimga integratsiya va foydalanuvchi (analitik)lar uchun mo‘ljallangan dasturiy interfeyslar majmuasi. </w:t>
      </w:r>
      <w:r>
        <w:t>API quyidagi talablarga javob berishi lozim:</w:t>
      </w:r>
    </w:p>
    <w:p w14:paraId="62C22483" w14:textId="77777777" w:rsidR="00680A48" w:rsidRPr="008175E6" w:rsidRDefault="00000000">
      <w:pPr>
        <w:pStyle w:val="Compact"/>
        <w:numPr>
          <w:ilvl w:val="0"/>
          <w:numId w:val="4"/>
        </w:numPr>
        <w:rPr>
          <w:lang w:val="en-US"/>
        </w:rPr>
      </w:pPr>
      <w:r w:rsidRPr="008175E6">
        <w:rPr>
          <w:b/>
          <w:bCs/>
          <w:lang w:val="en-US"/>
        </w:rPr>
        <w:t>RESTful dizayn:</w:t>
      </w:r>
      <w:r w:rsidRPr="008175E6">
        <w:rPr>
          <w:lang w:val="en-US"/>
        </w:rPr>
        <w:t xml:space="preserve"> API REST arxitektura uslubiga mos bo‘lib, resurslar bilan ishlash prinsipi asosida quriladi. Asosiy resurs – </w:t>
      </w:r>
      <w:r w:rsidRPr="008175E6">
        <w:rPr>
          <w:rStyle w:val="VerbatimChar"/>
          <w:lang w:val="en-US"/>
        </w:rPr>
        <w:t>mijozlar</w:t>
      </w:r>
      <w:r w:rsidRPr="008175E6">
        <w:rPr>
          <w:lang w:val="en-US"/>
        </w:rPr>
        <w:t xml:space="preserve"> (clients). Masalan, </w:t>
      </w:r>
      <w:r w:rsidRPr="008175E6">
        <w:rPr>
          <w:rStyle w:val="VerbatimChar"/>
          <w:lang w:val="en-US"/>
        </w:rPr>
        <w:t>GET /api/clients/{clientId}</w:t>
      </w:r>
      <w:r w:rsidRPr="008175E6">
        <w:rPr>
          <w:lang w:val="en-US"/>
        </w:rPr>
        <w:t xml:space="preserve"> – ma’lum mijozning yagona profilini olish, </w:t>
      </w:r>
      <w:r w:rsidRPr="008175E6">
        <w:rPr>
          <w:rStyle w:val="VerbatimChar"/>
          <w:lang w:val="en-US"/>
        </w:rPr>
        <w:t>PUT /api/clients/{clientId}</w:t>
      </w:r>
      <w:r w:rsidRPr="008175E6">
        <w:rPr>
          <w:lang w:val="en-US"/>
        </w:rPr>
        <w:t xml:space="preserve"> – mijoz profilini yangilash (masalan, agar qo‘shimcha ma’lumot kiritish zarur bo‘lsa), </w:t>
      </w:r>
      <w:r w:rsidRPr="008175E6">
        <w:rPr>
          <w:rStyle w:val="VerbatimChar"/>
          <w:lang w:val="en-US"/>
        </w:rPr>
        <w:t>GET /api/clients?segment={segId}</w:t>
      </w:r>
      <w:r w:rsidRPr="008175E6">
        <w:rPr>
          <w:lang w:val="en-US"/>
        </w:rPr>
        <w:t xml:space="preserve"> – ma’lum segmentga tegishli mijozlar ro‘yxatini olish kabi endpointlar bo‘lishi mumkin.</w:t>
      </w:r>
    </w:p>
    <w:p w14:paraId="4CFFB378" w14:textId="77777777" w:rsidR="00680A48" w:rsidRPr="008175E6" w:rsidRDefault="00000000">
      <w:pPr>
        <w:pStyle w:val="Compact"/>
        <w:numPr>
          <w:ilvl w:val="0"/>
          <w:numId w:val="4"/>
        </w:numPr>
        <w:rPr>
          <w:lang w:val="en-US"/>
        </w:rPr>
      </w:pPr>
      <w:r w:rsidRPr="008175E6">
        <w:rPr>
          <w:b/>
          <w:bCs/>
          <w:lang w:val="en-US"/>
        </w:rPr>
        <w:t>Kirish va chiqish formatlari:</w:t>
      </w:r>
      <w:r w:rsidRPr="008175E6">
        <w:rPr>
          <w:lang w:val="en-US"/>
        </w:rPr>
        <w:t xml:space="preserve"> API so‘rov kirish parametrlari va javob ma’lumotlari uchun </w:t>
      </w:r>
      <w:r w:rsidRPr="008175E6">
        <w:rPr>
          <w:b/>
          <w:bCs/>
          <w:lang w:val="en-US"/>
        </w:rPr>
        <w:t>JSON</w:t>
      </w:r>
      <w:r w:rsidRPr="008175E6">
        <w:rPr>
          <w:lang w:val="en-US"/>
        </w:rPr>
        <w:t xml:space="preserve"> formati qo‘llaniladi. Masalan, </w:t>
      </w:r>
      <w:r w:rsidRPr="008175E6">
        <w:rPr>
          <w:rStyle w:val="VerbatimChar"/>
          <w:lang w:val="en-US"/>
        </w:rPr>
        <w:t>GET /api/clients/{clientId}</w:t>
      </w:r>
      <w:r w:rsidRPr="008175E6">
        <w:rPr>
          <w:lang w:val="en-US"/>
        </w:rPr>
        <w:t xml:space="preserve"> so‘roviga javoban quyidagi kabi JSON qaytadi:</w:t>
      </w:r>
    </w:p>
    <w:p w14:paraId="0894E26E" w14:textId="77777777" w:rsidR="00680A48" w:rsidRPr="008175E6" w:rsidRDefault="00000000">
      <w:pPr>
        <w:pStyle w:val="SourceCode"/>
        <w:rPr>
          <w:lang w:val="en-US"/>
        </w:rPr>
      </w:pPr>
      <w:r w:rsidRPr="008175E6">
        <w:rPr>
          <w:rStyle w:val="VerbatimChar"/>
          <w:lang w:val="en-US"/>
        </w:rPr>
        <w:t>{</w:t>
      </w:r>
      <w:r w:rsidRPr="008175E6">
        <w:rPr>
          <w:lang w:val="en-US"/>
        </w:rPr>
        <w:br/>
      </w:r>
      <w:r w:rsidRPr="008175E6">
        <w:rPr>
          <w:rStyle w:val="VerbatimChar"/>
          <w:lang w:val="en-US"/>
        </w:rPr>
        <w:t xml:space="preserve">  "clientId": "12345",</w:t>
      </w:r>
      <w:r w:rsidRPr="008175E6">
        <w:rPr>
          <w:lang w:val="en-US"/>
        </w:rPr>
        <w:br/>
      </w:r>
      <w:r w:rsidRPr="008175E6">
        <w:rPr>
          <w:rStyle w:val="VerbatimChar"/>
          <w:lang w:val="en-US"/>
        </w:rPr>
        <w:t xml:space="preserve">  "fullName": "Ali Valiyev",</w:t>
      </w:r>
      <w:r w:rsidRPr="008175E6">
        <w:rPr>
          <w:lang w:val="en-US"/>
        </w:rPr>
        <w:br/>
      </w:r>
      <w:r w:rsidRPr="008175E6">
        <w:rPr>
          <w:rStyle w:val="VerbatimChar"/>
          <w:lang w:val="en-US"/>
        </w:rPr>
        <w:t xml:space="preserve">  "personalInfo": {</w:t>
      </w:r>
      <w:r w:rsidRPr="008175E6">
        <w:rPr>
          <w:lang w:val="en-US"/>
        </w:rPr>
        <w:br/>
      </w:r>
      <w:r w:rsidRPr="008175E6">
        <w:rPr>
          <w:rStyle w:val="VerbatimChar"/>
          <w:lang w:val="en-US"/>
        </w:rPr>
        <w:t xml:space="preserve">    "birthDate": "1985-06-15",</w:t>
      </w:r>
      <w:r w:rsidRPr="008175E6">
        <w:rPr>
          <w:lang w:val="en-US"/>
        </w:rPr>
        <w:br/>
      </w:r>
      <w:r w:rsidRPr="008175E6">
        <w:rPr>
          <w:rStyle w:val="VerbatimChar"/>
          <w:lang w:val="en-US"/>
        </w:rPr>
        <w:t xml:space="preserve">    "address": "Toshkent shahri, ...",</w:t>
      </w:r>
      <w:r w:rsidRPr="008175E6">
        <w:rPr>
          <w:lang w:val="en-US"/>
        </w:rPr>
        <w:br/>
      </w:r>
      <w:r w:rsidRPr="008175E6">
        <w:rPr>
          <w:rStyle w:val="VerbatimChar"/>
          <w:lang w:val="en-US"/>
        </w:rPr>
        <w:t xml:space="preserve">    ...</w:t>
      </w:r>
      <w:r w:rsidRPr="008175E6">
        <w:rPr>
          <w:lang w:val="en-US"/>
        </w:rPr>
        <w:br/>
      </w:r>
      <w:r w:rsidRPr="008175E6">
        <w:rPr>
          <w:rStyle w:val="VerbatimChar"/>
          <w:lang w:val="en-US"/>
        </w:rPr>
        <w:t xml:space="preserve">  },</w:t>
      </w:r>
      <w:r w:rsidRPr="008175E6">
        <w:rPr>
          <w:lang w:val="en-US"/>
        </w:rPr>
        <w:br/>
      </w:r>
      <w:r w:rsidRPr="008175E6">
        <w:rPr>
          <w:rStyle w:val="VerbatimChar"/>
          <w:lang w:val="en-US"/>
        </w:rPr>
        <w:t xml:space="preserve">  "accounts": [</w:t>
      </w:r>
      <w:r w:rsidRPr="008175E6">
        <w:rPr>
          <w:lang w:val="en-US"/>
        </w:rPr>
        <w:br/>
      </w:r>
      <w:r w:rsidRPr="008175E6">
        <w:rPr>
          <w:rStyle w:val="VerbatimChar"/>
          <w:lang w:val="en-US"/>
        </w:rPr>
        <w:t xml:space="preserve">    {"accountNo": "UZ123...789", "balance": 15000000, "currency": "UZS", ...},</w:t>
      </w:r>
      <w:r w:rsidRPr="008175E6">
        <w:rPr>
          <w:lang w:val="en-US"/>
        </w:rPr>
        <w:br/>
      </w:r>
      <w:r w:rsidRPr="008175E6">
        <w:rPr>
          <w:rStyle w:val="VerbatimChar"/>
          <w:lang w:val="en-US"/>
        </w:rPr>
        <w:t xml:space="preserve">    ...</w:t>
      </w:r>
      <w:r w:rsidRPr="008175E6">
        <w:rPr>
          <w:lang w:val="en-US"/>
        </w:rPr>
        <w:br/>
      </w:r>
      <w:r w:rsidRPr="008175E6">
        <w:rPr>
          <w:rStyle w:val="VerbatimChar"/>
          <w:lang w:val="en-US"/>
        </w:rPr>
        <w:t xml:space="preserve">  ],</w:t>
      </w:r>
      <w:r w:rsidRPr="008175E6">
        <w:rPr>
          <w:lang w:val="en-US"/>
        </w:rPr>
        <w:br/>
      </w:r>
      <w:r w:rsidRPr="008175E6">
        <w:rPr>
          <w:rStyle w:val="VerbatimChar"/>
          <w:lang w:val="en-US"/>
        </w:rPr>
        <w:t xml:space="preserve">  "segment": "Oltin mijozlar",</w:t>
      </w:r>
      <w:r w:rsidRPr="008175E6">
        <w:rPr>
          <w:lang w:val="en-US"/>
        </w:rPr>
        <w:br/>
      </w:r>
      <w:r w:rsidRPr="008175E6">
        <w:rPr>
          <w:rStyle w:val="VerbatimChar"/>
          <w:lang w:val="en-US"/>
        </w:rPr>
        <w:t xml:space="preserve">  "lastMobileLogin": "2025-09-10T08:30:00+05:00",</w:t>
      </w:r>
      <w:r w:rsidRPr="008175E6">
        <w:rPr>
          <w:lang w:val="en-US"/>
        </w:rPr>
        <w:br/>
      </w:r>
      <w:r w:rsidRPr="008175E6">
        <w:rPr>
          <w:rStyle w:val="VerbatimChar"/>
          <w:lang w:val="en-US"/>
        </w:rPr>
        <w:t xml:space="preserve">  ...</w:t>
      </w:r>
      <w:r w:rsidRPr="008175E6">
        <w:rPr>
          <w:lang w:val="en-US"/>
        </w:rPr>
        <w:br/>
      </w:r>
      <w:r w:rsidRPr="008175E6">
        <w:rPr>
          <w:rStyle w:val="VerbatimChar"/>
          <w:lang w:val="en-US"/>
        </w:rPr>
        <w:t>}</w:t>
      </w:r>
    </w:p>
    <w:p w14:paraId="52BF55A6" w14:textId="77777777" w:rsidR="00680A48" w:rsidRPr="008175E6" w:rsidRDefault="00000000">
      <w:pPr>
        <w:pStyle w:val="FirstParagraph"/>
        <w:rPr>
          <w:lang w:val="en-US"/>
        </w:rPr>
      </w:pPr>
      <w:r w:rsidRPr="008175E6">
        <w:rPr>
          <w:lang w:val="en-US"/>
        </w:rPr>
        <w:t xml:space="preserve">Shu kabi struktura orqali mijozning barcha asosiy ma’lumotlari bir joyda taqdim etiladi. </w:t>
      </w:r>
      <w:r w:rsidRPr="008175E6">
        <w:rPr>
          <w:rStyle w:val="VerbatimChar"/>
          <w:lang w:val="en-US"/>
        </w:rPr>
        <w:t>PUT</w:t>
      </w:r>
      <w:r w:rsidRPr="008175E6">
        <w:rPr>
          <w:lang w:val="en-US"/>
        </w:rPr>
        <w:t xml:space="preserve"> yoki </w:t>
      </w:r>
      <w:r w:rsidRPr="008175E6">
        <w:rPr>
          <w:rStyle w:val="VerbatimChar"/>
          <w:lang w:val="en-US"/>
        </w:rPr>
        <w:t>POST</w:t>
      </w:r>
      <w:r w:rsidRPr="008175E6">
        <w:rPr>
          <w:lang w:val="en-US"/>
        </w:rPr>
        <w:t xml:space="preserve"> so‘rovlarda ham JSON formatida ma’lumot yuboriladi (masalan, yangi qo‘shimcha atribut qo‘shish yoki mijoz segmentini yangilash uchun).</w:t>
      </w:r>
      <w:r w:rsidRPr="008175E6">
        <w:rPr>
          <w:lang w:val="en-US"/>
        </w:rPr>
        <w:br/>
        <w:t xml:space="preserve">- </w:t>
      </w:r>
      <w:r w:rsidRPr="008175E6">
        <w:rPr>
          <w:b/>
          <w:bCs/>
          <w:lang w:val="en-US"/>
        </w:rPr>
        <w:t>Versiyalash:</w:t>
      </w:r>
      <w:r w:rsidRPr="008175E6">
        <w:rPr>
          <w:lang w:val="en-US"/>
        </w:rPr>
        <w:t xml:space="preserve"> API ning versiyalari bo‘ladi, masalan, </w:t>
      </w:r>
      <w:r w:rsidRPr="008175E6">
        <w:rPr>
          <w:rStyle w:val="VerbatimChar"/>
          <w:lang w:val="en-US"/>
        </w:rPr>
        <w:t>/api/v1/clients/...</w:t>
      </w:r>
      <w:r w:rsidRPr="008175E6">
        <w:rPr>
          <w:lang w:val="en-US"/>
        </w:rPr>
        <w:t>. Bu kelgusida API ga o‘zgartirishlar kiritilganda orqaga moslikni saqlash imkonini beradi. Texnik topshiriq doirasida APIning birinchi versiyasi (v1) talablari belgilanadi.</w:t>
      </w:r>
      <w:r w:rsidRPr="008175E6">
        <w:rPr>
          <w:lang w:val="en-US"/>
        </w:rPr>
        <w:br/>
        <w:t xml:space="preserve">- </w:t>
      </w:r>
      <w:r w:rsidRPr="008175E6">
        <w:rPr>
          <w:b/>
          <w:bCs/>
          <w:lang w:val="en-US"/>
        </w:rPr>
        <w:t>Autentifikatsiya va avtorizatsiya:</w:t>
      </w:r>
      <w:r w:rsidRPr="008175E6">
        <w:rPr>
          <w:lang w:val="en-US"/>
        </w:rPr>
        <w:t xml:space="preserve"> API lar orqali kirish xavfsizligi ta’minlanishi zarur. Har bir API chaqiruv OAuth 2.0 yoki JWT token asosida autentifikatsiya qilingan bo‘lishi kerak. Masalan, analitik foydalanuvchi APIdan foydalanayotganida tizimga token yuboradi, </w:t>
      </w:r>
      <w:r w:rsidRPr="008175E6">
        <w:rPr>
          <w:i/>
          <w:iCs/>
          <w:lang w:val="en-US"/>
        </w:rPr>
        <w:t>Client Data Hub</w:t>
      </w:r>
      <w:r w:rsidRPr="008175E6">
        <w:rPr>
          <w:lang w:val="en-US"/>
        </w:rPr>
        <w:t xml:space="preserve"> API Gateway ushbu tokenni tekshiradi va roliga mos ravishda resursga ruxsat beradi (qarang </w:t>
      </w:r>
      <w:r w:rsidRPr="008175E6">
        <w:rPr>
          <w:b/>
          <w:bCs/>
          <w:lang w:val="en-US"/>
        </w:rPr>
        <w:t>6-bo‘lim: Xavfsizlik</w:t>
      </w:r>
      <w:r w:rsidRPr="008175E6">
        <w:rPr>
          <w:lang w:val="en-US"/>
        </w:rPr>
        <w:t>).</w:t>
      </w:r>
      <w:r w:rsidRPr="008175E6">
        <w:rPr>
          <w:lang w:val="en-US"/>
        </w:rPr>
        <w:br/>
        <w:t xml:space="preserve">- </w:t>
      </w:r>
      <w:r w:rsidRPr="008175E6">
        <w:rPr>
          <w:b/>
          <w:bCs/>
          <w:lang w:val="en-US"/>
        </w:rPr>
        <w:t>Chastota cheklovlari va kechiktirilgan so‘rovlar:</w:t>
      </w:r>
      <w:r w:rsidRPr="008175E6">
        <w:rPr>
          <w:lang w:val="en-US"/>
        </w:rPr>
        <w:t xml:space="preserve"> API ga murojaatlar soni haddan tashqari oshib ketmasligi uchun </w:t>
      </w:r>
      <w:r w:rsidRPr="008175E6">
        <w:rPr>
          <w:i/>
          <w:iCs/>
          <w:lang w:val="en-US"/>
        </w:rPr>
        <w:t>rate limiting</w:t>
      </w:r>
      <w:r w:rsidRPr="008175E6">
        <w:rPr>
          <w:lang w:val="en-US"/>
        </w:rPr>
        <w:t xml:space="preserve"> mexanizmi joriy qilinadi (masalan, foydalanuvchi bir daqiqada 100 dan ortiq so‘rov yuborolmasligi). Bu tizimni himoya qilish va resurslarni adolatli taqsimlash uchun zarur. Shuningdek, katta hajmdagi so‘rovlar uchun (masalan, barcha mijozlarni eksport qilish) asinxron usul qo‘llanishi mumkin – so‘rov qabul qilinib, bajarila boshlanadi va foydalanuvchiga natija tayyor bo‘lganda xabar beriladi yoki yuklab olish uchun </w:t>
      </w:r>
      <w:r w:rsidRPr="008175E6">
        <w:rPr>
          <w:lang w:val="en-US"/>
        </w:rPr>
        <w:lastRenderedPageBreak/>
        <w:t>havola taqdim etiladi.</w:t>
      </w:r>
      <w:r w:rsidRPr="008175E6">
        <w:rPr>
          <w:lang w:val="en-US"/>
        </w:rPr>
        <w:br/>
        <w:t xml:space="preserve">- </w:t>
      </w:r>
      <w:r w:rsidRPr="008175E6">
        <w:rPr>
          <w:b/>
          <w:bCs/>
          <w:lang w:val="en-US"/>
        </w:rPr>
        <w:t>Xatoliklar bilan ishlash:</w:t>
      </w:r>
      <w:r w:rsidRPr="008175E6">
        <w:rPr>
          <w:lang w:val="en-US"/>
        </w:rPr>
        <w:t xml:space="preserve"> API aniq va izchil xato kodlari va xabarlarini qaytaradi. Masalan, noto‘g‘ri so‘rov formatida bo‘lsa </w:t>
      </w:r>
      <w:r w:rsidRPr="008175E6">
        <w:rPr>
          <w:rStyle w:val="VerbatimChar"/>
          <w:lang w:val="en-US"/>
        </w:rPr>
        <w:t>400 Bad Request</w:t>
      </w:r>
      <w:r w:rsidRPr="008175E6">
        <w:rPr>
          <w:lang w:val="en-US"/>
        </w:rPr>
        <w:t xml:space="preserve">, autentifikatsiya muvaffaqiyatsiz bo‘lsa </w:t>
      </w:r>
      <w:r w:rsidRPr="008175E6">
        <w:rPr>
          <w:rStyle w:val="VerbatimChar"/>
          <w:lang w:val="en-US"/>
        </w:rPr>
        <w:t>401 Unauthorized</w:t>
      </w:r>
      <w:r w:rsidRPr="008175E6">
        <w:rPr>
          <w:lang w:val="en-US"/>
        </w:rPr>
        <w:t xml:space="preserve">, foydalanuvchining huquqi yetarli bo‘lmasa </w:t>
      </w:r>
      <w:r w:rsidRPr="008175E6">
        <w:rPr>
          <w:rStyle w:val="VerbatimChar"/>
          <w:lang w:val="en-US"/>
        </w:rPr>
        <w:t>403 Forbidden</w:t>
      </w:r>
      <w:r w:rsidRPr="008175E6">
        <w:rPr>
          <w:lang w:val="en-US"/>
        </w:rPr>
        <w:t xml:space="preserve">, so‘ralgan mijoz topilmasa </w:t>
      </w:r>
      <w:r w:rsidRPr="008175E6">
        <w:rPr>
          <w:rStyle w:val="VerbatimChar"/>
          <w:lang w:val="en-US"/>
        </w:rPr>
        <w:t>404 Not Found</w:t>
      </w:r>
      <w:r w:rsidRPr="008175E6">
        <w:rPr>
          <w:lang w:val="en-US"/>
        </w:rPr>
        <w:t xml:space="preserve"> kabi. Javob JSON da </w:t>
      </w:r>
      <w:r w:rsidRPr="008175E6">
        <w:rPr>
          <w:rStyle w:val="VerbatimChar"/>
          <w:lang w:val="en-US"/>
        </w:rPr>
        <w:t>error</w:t>
      </w:r>
      <w:r w:rsidRPr="008175E6">
        <w:rPr>
          <w:lang w:val="en-US"/>
        </w:rPr>
        <w:t xml:space="preserve"> obyekti shaklida batafsil ma’lumot (xato turi, tavsif) beriladi. Bu tashqi dasturchilar va analitiklar uchun xatolarni tez tushunishga yordam beradi.</w:t>
      </w:r>
      <w:r w:rsidRPr="008175E6">
        <w:rPr>
          <w:lang w:val="en-US"/>
        </w:rPr>
        <w:br/>
        <w:t xml:space="preserve">- </w:t>
      </w:r>
      <w:r w:rsidRPr="008175E6">
        <w:rPr>
          <w:b/>
          <w:bCs/>
          <w:lang w:val="en-US"/>
        </w:rPr>
        <w:t>API dokumentatsiyasi:</w:t>
      </w:r>
      <w:r w:rsidRPr="008175E6">
        <w:rPr>
          <w:lang w:val="en-US"/>
        </w:rPr>
        <w:t xml:space="preserve"> Texnik ijrochi uchun qulaylik yaratish maqsadida API lar batafsil hujjatlantiriladi (masalan, </w:t>
      </w:r>
      <w:r w:rsidRPr="008175E6">
        <w:rPr>
          <w:b/>
          <w:bCs/>
          <w:lang w:val="en-US"/>
        </w:rPr>
        <w:t>Swagger/OpenAPI</w:t>
      </w:r>
      <w:r w:rsidRPr="008175E6">
        <w:rPr>
          <w:lang w:val="en-US"/>
        </w:rPr>
        <w:t xml:space="preserve"> spetsifikatsiyasi ko‘rinishida). Unda har bir endpoint, uning parametrlari, javob strukturasi, namuna so‘rov va javoblar ko‘rsatiladi. Hujjatning bir qismi sifatida ushbu texnik topshiriqqa ilova qilish mumkin yoki alohida API gid ko‘rinishida taqdim etiladi.</w:t>
      </w:r>
    </w:p>
    <w:p w14:paraId="1145AA48" w14:textId="77777777" w:rsidR="00680A48" w:rsidRPr="008175E6" w:rsidRDefault="00000000">
      <w:pPr>
        <w:pStyle w:val="2"/>
        <w:rPr>
          <w:lang w:val="en-US"/>
        </w:rPr>
      </w:pPr>
      <w:bookmarkStart w:id="8" w:name="X61d8aba2bc5d7da4c9291660c18d8fcea0144df"/>
      <w:bookmarkEnd w:id="7"/>
      <w:r w:rsidRPr="008175E6">
        <w:rPr>
          <w:lang w:val="en-US"/>
        </w:rPr>
        <w:t>6. Ma’lumotlar xavfsizligi va kirish nazorati</w:t>
      </w:r>
    </w:p>
    <w:p w14:paraId="38A251FD" w14:textId="77777777" w:rsidR="00680A48" w:rsidRDefault="00000000">
      <w:pPr>
        <w:pStyle w:val="FirstParagraph"/>
      </w:pPr>
      <w:r w:rsidRPr="008175E6">
        <w:rPr>
          <w:b/>
          <w:bCs/>
          <w:lang w:val="en-US"/>
        </w:rPr>
        <w:t>Xavfsizlik</w:t>
      </w:r>
      <w:r w:rsidRPr="008175E6">
        <w:rPr>
          <w:lang w:val="en-US"/>
        </w:rPr>
        <w:t xml:space="preserve"> – </w:t>
      </w:r>
      <w:r w:rsidRPr="008175E6">
        <w:rPr>
          <w:i/>
          <w:iCs/>
          <w:lang w:val="en-US"/>
        </w:rPr>
        <w:t>Client Data Hub</w:t>
      </w:r>
      <w:r w:rsidRPr="008175E6">
        <w:rPr>
          <w:lang w:val="en-US"/>
        </w:rPr>
        <w:t xml:space="preserve"> tizimining asosiy tarkibiy talabi bo‘lib, unda ma’lumotlarning maxfiyligi, yaxlitligi va ochiqligi ta’minlanishi lozim. </w:t>
      </w:r>
      <w:r>
        <w:t>Quyidagi chora-tadbirlar ko‘riladi:</w:t>
      </w:r>
    </w:p>
    <w:p w14:paraId="46303BD7" w14:textId="77777777" w:rsidR="00680A48" w:rsidRPr="008175E6" w:rsidRDefault="00000000">
      <w:pPr>
        <w:pStyle w:val="Compact"/>
        <w:numPr>
          <w:ilvl w:val="0"/>
          <w:numId w:val="5"/>
        </w:numPr>
        <w:rPr>
          <w:lang w:val="en-US"/>
        </w:rPr>
      </w:pPr>
      <w:r w:rsidRPr="008175E6">
        <w:rPr>
          <w:b/>
          <w:bCs/>
          <w:lang w:val="en-US"/>
        </w:rPr>
        <w:t>Rollarga asoslangan kirish nazorati (RBAC):</w:t>
      </w:r>
      <w:r w:rsidRPr="008175E6">
        <w:rPr>
          <w:lang w:val="en-US"/>
        </w:rPr>
        <w:t xml:space="preserve"> Tizimda foydalanuvchilar rollarga muvofiq ta’riflanadi va har bir rol uchun alohida huquqlar to‘plami belgilanadi. Masalan, “Administrator” barcha funksiyalarga kirish huquqiga ega bo‘lsa, “Analitik” faqat ma’lumotlarni o‘qish va belgilangan cheklangan funksiyalarni bajarish huquqiga ega bo‘ladi. Har bir API chaqiruv yoki tizim interfeysi ushbu rolga oid ruxsatni tekshiradi. Shu tariqa, foydalanuvchilar o‘z vakolatlari doirasidan tashqaridagi ma’lumotlarga kira olmaydi.</w:t>
      </w:r>
    </w:p>
    <w:p w14:paraId="43747448" w14:textId="77777777" w:rsidR="00680A48" w:rsidRPr="008175E6" w:rsidRDefault="00000000">
      <w:pPr>
        <w:pStyle w:val="Compact"/>
        <w:numPr>
          <w:ilvl w:val="0"/>
          <w:numId w:val="5"/>
        </w:numPr>
        <w:rPr>
          <w:lang w:val="en-US"/>
        </w:rPr>
      </w:pPr>
      <w:r w:rsidRPr="008175E6">
        <w:rPr>
          <w:b/>
          <w:bCs/>
          <w:lang w:val="en-US"/>
        </w:rPr>
        <w:t>Autentifikatsiya:</w:t>
      </w:r>
      <w:r w:rsidRPr="008175E6">
        <w:rPr>
          <w:lang w:val="en-US"/>
        </w:rPr>
        <w:t xml:space="preserve"> Foydalanuvchilar (yoki integratsion tizimlar) </w:t>
      </w:r>
      <w:r w:rsidRPr="008175E6">
        <w:rPr>
          <w:i/>
          <w:iCs/>
          <w:lang w:val="en-US"/>
        </w:rPr>
        <w:t>Client Data Hub</w:t>
      </w:r>
      <w:r w:rsidRPr="008175E6">
        <w:rPr>
          <w:lang w:val="en-US"/>
        </w:rPr>
        <w:t xml:space="preserve">ga ulanishida kuchli autentifikatsiya mexanizmi qo‘llanadi. Ichki tizimlararo integratsiya uchun </w:t>
      </w:r>
      <w:r w:rsidRPr="008175E6">
        <w:rPr>
          <w:b/>
          <w:bCs/>
          <w:lang w:val="en-US"/>
        </w:rPr>
        <w:t>service account</w:t>
      </w:r>
      <w:r w:rsidRPr="008175E6">
        <w:rPr>
          <w:lang w:val="en-US"/>
        </w:rPr>
        <w:t xml:space="preserve">lar va API kalitlari (yoki tokenlari) ishlatiladi. Oddiy foydalanuvchilar uchun esa korporativ </w:t>
      </w:r>
      <w:r w:rsidRPr="008175E6">
        <w:rPr>
          <w:b/>
          <w:bCs/>
          <w:lang w:val="en-US"/>
        </w:rPr>
        <w:t>Single Sign-On (SSO)</w:t>
      </w:r>
      <w:r w:rsidRPr="008175E6">
        <w:rPr>
          <w:lang w:val="en-US"/>
        </w:rPr>
        <w:t xml:space="preserve"> yoki OAuth2 protokoli asosida autentifikatsiya yo‘lga qo‘yilishi mumkin. Barcha kirishlar xavfsiz protokol (HTTPS orqali TLS 1.2/1.3) orqali amalga oshadi.</w:t>
      </w:r>
    </w:p>
    <w:p w14:paraId="659DCB71" w14:textId="77777777" w:rsidR="00680A48" w:rsidRPr="008175E6" w:rsidRDefault="00000000">
      <w:pPr>
        <w:pStyle w:val="Compact"/>
        <w:numPr>
          <w:ilvl w:val="0"/>
          <w:numId w:val="5"/>
        </w:numPr>
        <w:rPr>
          <w:lang w:val="en-US"/>
        </w:rPr>
      </w:pPr>
      <w:r w:rsidRPr="008175E6">
        <w:rPr>
          <w:b/>
          <w:bCs/>
          <w:lang w:val="en-US"/>
        </w:rPr>
        <w:t>Ma’lumotlar shifrlanishi:</w:t>
      </w:r>
      <w:r w:rsidRPr="008175E6">
        <w:rPr>
          <w:lang w:val="en-US"/>
        </w:rPr>
        <w:t xml:space="preserve"> Tizimda saqlanadigan maxfiy ma’lumotlar (masalan, shaxsiy identifikatsiya ma’lumotlari – ism, pasport raqami, telefon va h.k.) baza darajasida shifrlanishi ko‘rib chiqiladi. Agar ma’lumotlarning maxfiyligi talablari yuqori bo‘lsa, </w:t>
      </w:r>
      <w:r w:rsidRPr="008175E6">
        <w:rPr>
          <w:b/>
          <w:bCs/>
          <w:lang w:val="en-US"/>
        </w:rPr>
        <w:t>Transparent Data Encryption (TDE)</w:t>
      </w:r>
      <w:r w:rsidRPr="008175E6">
        <w:rPr>
          <w:lang w:val="en-US"/>
        </w:rPr>
        <w:t xml:space="preserve"> yoki ustunlikka asoslangan shifrlash usullari qo‘llanishi kerak bo‘ladi. Shuningdek, zaxira nusxalar va log fayllardagi nozik ma’lumotlar ham himoyalangan bo‘lishi zarur.</w:t>
      </w:r>
    </w:p>
    <w:p w14:paraId="71928D5B" w14:textId="77777777" w:rsidR="00680A48" w:rsidRPr="008175E6" w:rsidRDefault="00000000">
      <w:pPr>
        <w:pStyle w:val="Compact"/>
        <w:numPr>
          <w:ilvl w:val="0"/>
          <w:numId w:val="5"/>
        </w:numPr>
        <w:rPr>
          <w:lang w:val="en-US"/>
        </w:rPr>
      </w:pPr>
      <w:r w:rsidRPr="008175E6">
        <w:rPr>
          <w:b/>
          <w:bCs/>
          <w:lang w:val="en-US"/>
        </w:rPr>
        <w:t>Tarmoq xavfsizligi:</w:t>
      </w:r>
      <w:r w:rsidRPr="008175E6">
        <w:rPr>
          <w:lang w:val="en-US"/>
        </w:rPr>
        <w:t xml:space="preserve"> </w:t>
      </w:r>
      <w:r w:rsidRPr="008175E6">
        <w:rPr>
          <w:i/>
          <w:iCs/>
          <w:lang w:val="en-US"/>
        </w:rPr>
        <w:t>Client Data Hub</w:t>
      </w:r>
      <w:r w:rsidRPr="008175E6">
        <w:rPr>
          <w:lang w:val="en-US"/>
        </w:rPr>
        <w:t xml:space="preserve"> mikroxizmatlari va ma’lumotlar bazalari faqat ichki korporativ tarmoqda yoki VPN orqali himoyalangan aloqada ishlaydi. Tizim komponentlari o‘rtasidagi o‘zaro aloqa uchun </w:t>
      </w:r>
      <w:r w:rsidRPr="008175E6">
        <w:rPr>
          <w:b/>
          <w:bCs/>
          <w:lang w:val="en-US"/>
        </w:rPr>
        <w:t>firewall</w:t>
      </w:r>
      <w:r w:rsidRPr="008175E6">
        <w:rPr>
          <w:lang w:val="en-US"/>
        </w:rPr>
        <w:t>larda tegishli portlarga ruxsat berilgan, ortiqcha trafik cheklangan. Tizimga tashqi (Internet)dan to‘g‘ridan-to‘g‘ri kirish yo‘q – faqatgina belgilangan integratsion yo‘llar orqali (masalan, API Gateway orqali) chegaralangan kirish mumkin.</w:t>
      </w:r>
    </w:p>
    <w:p w14:paraId="1E45DE10" w14:textId="77777777" w:rsidR="00680A48" w:rsidRPr="008175E6" w:rsidRDefault="00000000">
      <w:pPr>
        <w:pStyle w:val="Compact"/>
        <w:numPr>
          <w:ilvl w:val="0"/>
          <w:numId w:val="5"/>
        </w:numPr>
        <w:rPr>
          <w:lang w:val="en-US"/>
        </w:rPr>
      </w:pPr>
      <w:r w:rsidRPr="008175E6">
        <w:rPr>
          <w:b/>
          <w:bCs/>
          <w:lang w:val="en-US"/>
        </w:rPr>
        <w:t>Faollikni cheklash va monitorinq:</w:t>
      </w:r>
      <w:r w:rsidRPr="008175E6">
        <w:rPr>
          <w:lang w:val="en-US"/>
        </w:rPr>
        <w:t xml:space="preserve"> Xavfsizlikni buzishga urinshlarni oldini olish maqsadida, tizimda g‘ayrioddiy faollik monitoringi joriy qilinadi. Masalan, bitta foydalanuvchi noodatiy tarzda juda ko‘p so‘rov yuborsa yoki tizimga odatda kutilmagan </w:t>
      </w:r>
      <w:r w:rsidRPr="008175E6">
        <w:rPr>
          <w:lang w:val="en-US"/>
        </w:rPr>
        <w:lastRenderedPageBreak/>
        <w:t>vaqtda murojaat qilsa, bu hodisalar alohida qayd qilinib, xavfsizlik bo‘limiga xabar beriladi. Shuningdek, API chaqiruvlarida yozuvlar soni bo‘yicha cheklovlar (pagination orqali) qo‘yiladi va juda katta hajmdagi ma’lumotlarni bir yo‘la olishga urinishlar nazorat qilinadi.</w:t>
      </w:r>
    </w:p>
    <w:p w14:paraId="7964C4FB" w14:textId="77777777" w:rsidR="00680A48" w:rsidRPr="008175E6" w:rsidRDefault="00000000">
      <w:pPr>
        <w:pStyle w:val="Compact"/>
        <w:numPr>
          <w:ilvl w:val="0"/>
          <w:numId w:val="5"/>
        </w:numPr>
        <w:rPr>
          <w:lang w:val="en-US"/>
        </w:rPr>
      </w:pPr>
      <w:r w:rsidRPr="008175E6">
        <w:rPr>
          <w:b/>
          <w:bCs/>
          <w:lang w:val="en-US"/>
        </w:rPr>
        <w:t>Compliance (Moslik) talablari:</w:t>
      </w:r>
      <w:r w:rsidRPr="008175E6">
        <w:rPr>
          <w:lang w:val="en-US"/>
        </w:rPr>
        <w:t xml:space="preserve"> Bank axborot xavfsizligiga oid ichki siyosatlarga va mumkin bo‘lsa davlat/xalqaro standartlarga mos ravishda tizimni ishlab chiqish zarur. Masalan, agar </w:t>
      </w:r>
      <w:r w:rsidRPr="008175E6">
        <w:rPr>
          <w:i/>
          <w:iCs/>
          <w:lang w:val="en-US"/>
        </w:rPr>
        <w:t>Client Data Hub</w:t>
      </w:r>
      <w:r w:rsidRPr="008175E6">
        <w:rPr>
          <w:lang w:val="en-US"/>
        </w:rPr>
        <w:t xml:space="preserve">da shaxsiy ma’lumotlar saqlansa, O‘zbekiston Respublikasining shaxsiy ma’lumotlarni himoya qilish qonunlariga hamda xalqaro tajribaga (masalan, </w:t>
      </w:r>
      <w:r w:rsidRPr="008175E6">
        <w:rPr>
          <w:b/>
          <w:bCs/>
          <w:lang w:val="en-US"/>
        </w:rPr>
        <w:t>GDPR</w:t>
      </w:r>
      <w:r w:rsidRPr="008175E6">
        <w:rPr>
          <w:lang w:val="en-US"/>
        </w:rPr>
        <w:t>) muvofiq chora-tadbirlar ko‘rilishi kerak. Bu jumladan, ma’lumotlarga kirish faqat zaruriyatga ko‘ra berilishi, foydalanuvchi roziliklariga rioya etilishi, ma’lumotlarni belgilangan muddatdan ortiq saqlamaslik kabi printsiplarni o‘z ichiga oladi.</w:t>
      </w:r>
    </w:p>
    <w:p w14:paraId="29E5C1BA" w14:textId="77777777" w:rsidR="00680A48" w:rsidRPr="008175E6" w:rsidRDefault="00000000">
      <w:pPr>
        <w:pStyle w:val="2"/>
        <w:rPr>
          <w:lang w:val="en-US"/>
        </w:rPr>
      </w:pPr>
      <w:bookmarkStart w:id="9" w:name="audit-va-monitoring"/>
      <w:bookmarkEnd w:id="8"/>
      <w:r w:rsidRPr="008175E6">
        <w:rPr>
          <w:lang w:val="en-US"/>
        </w:rPr>
        <w:t>7. Audit va monitoring</w:t>
      </w:r>
    </w:p>
    <w:p w14:paraId="6E45CFD0" w14:textId="77777777" w:rsidR="00680A48" w:rsidRPr="008175E6" w:rsidRDefault="00000000">
      <w:pPr>
        <w:pStyle w:val="FirstParagraph"/>
        <w:rPr>
          <w:lang w:val="en-US"/>
        </w:rPr>
      </w:pPr>
      <w:r w:rsidRPr="008175E6">
        <w:rPr>
          <w:lang w:val="en-US"/>
        </w:rPr>
        <w:t xml:space="preserve">Tizimning ishi ustidan doimiy </w:t>
      </w:r>
      <w:r w:rsidRPr="008175E6">
        <w:rPr>
          <w:b/>
          <w:bCs/>
          <w:lang w:val="en-US"/>
        </w:rPr>
        <w:t>audit va monitoring</w:t>
      </w:r>
      <w:r w:rsidRPr="008175E6">
        <w:rPr>
          <w:lang w:val="en-US"/>
        </w:rPr>
        <w:t xml:space="preserve"> olib borish, operatsion muammolarni erta aniqlash va xavfsizlik holatini kuzatish uchun zarur:</w:t>
      </w:r>
    </w:p>
    <w:p w14:paraId="07425733" w14:textId="77777777" w:rsidR="00680A48" w:rsidRPr="008175E6" w:rsidRDefault="00000000">
      <w:pPr>
        <w:pStyle w:val="Compact"/>
        <w:numPr>
          <w:ilvl w:val="0"/>
          <w:numId w:val="6"/>
        </w:numPr>
        <w:rPr>
          <w:lang w:val="en-US"/>
        </w:rPr>
      </w:pPr>
      <w:r w:rsidRPr="008175E6">
        <w:rPr>
          <w:b/>
          <w:bCs/>
          <w:lang w:val="en-US"/>
        </w:rPr>
        <w:t>Audit loglar:</w:t>
      </w:r>
      <w:r w:rsidRPr="008175E6">
        <w:rPr>
          <w:lang w:val="en-US"/>
        </w:rPr>
        <w:t xml:space="preserve"> </w:t>
      </w:r>
      <w:r w:rsidRPr="008175E6">
        <w:rPr>
          <w:i/>
          <w:iCs/>
          <w:lang w:val="en-US"/>
        </w:rPr>
        <w:t>Client Data Hub</w:t>
      </w:r>
      <w:r w:rsidRPr="008175E6">
        <w:rPr>
          <w:lang w:val="en-US"/>
        </w:rPr>
        <w:t xml:space="preserve"> barcha muhim hodisalarni </w:t>
      </w:r>
      <w:r w:rsidRPr="008175E6">
        <w:rPr>
          <w:i/>
          <w:iCs/>
          <w:lang w:val="en-US"/>
        </w:rPr>
        <w:t>audit log</w:t>
      </w:r>
      <w:r w:rsidRPr="008175E6">
        <w:rPr>
          <w:lang w:val="en-US"/>
        </w:rPr>
        <w:t>larga yozib boradi. Bu jumladan foydalanuvchi kirishlari (login/logout va token tekshirish natijalari), ma’lumotlarda amalga oshirilgan o‘zgartirishlar (masalan, kim, qachon va qanday maydonni yangiladi), ma’lumot o‘chirib tashlash amallari, rol va huquqlar bo‘yicha o‘zgarishlar kabi holatlarni qamrab oladi. Audit loglar maxsus himoyalangan jurnallarda saqlanadi va ularni faqat maxsus ruxsatga ega shaxslar ko‘ra oladi. Audit yozuvlarida vaqt tamg‘asi, foydalanuvchi yoki xizmat nomi, manzil IP-si, amalga oshirilgan amal tavsifi kabi ma’lumotlar bo‘ladi. Bu loglar bankning ichki yoki tashqi tekshiruvlari paytida tizim faoliyatini tahlil qilish, ayniqsa, insident yuz berganda sabablarini aniqlash uchun asos bo‘lib xizmat qiladi.</w:t>
      </w:r>
    </w:p>
    <w:p w14:paraId="17180417" w14:textId="77777777" w:rsidR="00680A48" w:rsidRPr="008175E6" w:rsidRDefault="00000000">
      <w:pPr>
        <w:pStyle w:val="Compact"/>
        <w:numPr>
          <w:ilvl w:val="0"/>
          <w:numId w:val="6"/>
        </w:numPr>
        <w:rPr>
          <w:lang w:val="en-US"/>
        </w:rPr>
      </w:pPr>
      <w:r w:rsidRPr="008175E6">
        <w:rPr>
          <w:b/>
          <w:bCs/>
          <w:lang w:val="en-US"/>
        </w:rPr>
        <w:t>Monitoring tizimi:</w:t>
      </w:r>
      <w:r w:rsidRPr="008175E6">
        <w:rPr>
          <w:lang w:val="en-US"/>
        </w:rPr>
        <w:t xml:space="preserve"> </w:t>
      </w:r>
      <w:r w:rsidRPr="008175E6">
        <w:rPr>
          <w:i/>
          <w:iCs/>
          <w:lang w:val="en-US"/>
        </w:rPr>
        <w:t>Client Data Hub</w:t>
      </w:r>
      <w:r w:rsidRPr="008175E6">
        <w:rPr>
          <w:lang w:val="en-US"/>
        </w:rPr>
        <w:t xml:space="preserve"> mikroxizmatlari uchun proaktiv monitoring joriy etiladi. Monitoring tizimi (masalan, </w:t>
      </w:r>
      <w:r w:rsidRPr="008175E6">
        <w:rPr>
          <w:b/>
          <w:bCs/>
          <w:lang w:val="en-US"/>
        </w:rPr>
        <w:t>Prometheus + Grafana</w:t>
      </w:r>
      <w:r w:rsidRPr="008175E6">
        <w:rPr>
          <w:lang w:val="en-US"/>
        </w:rPr>
        <w:t xml:space="preserve"> yoki shunga o‘xshash APM vositalari) har bir xizmatning ishlash ko‘rsatkichlarini yig‘adi: protsessor va xotira yuklamasi, tarmoq trafigi, DB so‘rovlarining kechikish va muvaffaqiyatsizlik darajasi, API chaqiruvlar statistikasi va h.k. Bu ko‘rsatkichlar real vaqt rejimida kuzatilib, oldindan belgilangan cheklardan oshsa, tizim administratorlariga avtomatik ogohlantirish yuboriladi (masalan, elektron pochta yoki messenjerdagi bildirishnoma).</w:t>
      </w:r>
    </w:p>
    <w:p w14:paraId="0F61A18D" w14:textId="77777777" w:rsidR="00680A48" w:rsidRDefault="00000000">
      <w:pPr>
        <w:pStyle w:val="Compact"/>
        <w:numPr>
          <w:ilvl w:val="0"/>
          <w:numId w:val="6"/>
        </w:numPr>
      </w:pPr>
      <w:r w:rsidRPr="008175E6">
        <w:rPr>
          <w:b/>
          <w:bCs/>
          <w:lang w:val="en-US"/>
        </w:rPr>
        <w:t>Jurnal va izohlash (logging):</w:t>
      </w:r>
      <w:r w:rsidRPr="008175E6">
        <w:rPr>
          <w:lang w:val="en-US"/>
        </w:rPr>
        <w:t xml:space="preserve"> Har bir mikroxizmat o‘z faoliyati haqida batafsil log yuritadi. Bu loglar markazlashgan log yo‘nalishiga (</w:t>
      </w:r>
      <w:r w:rsidRPr="008175E6">
        <w:rPr>
          <w:i/>
          <w:iCs/>
          <w:lang w:val="en-US"/>
        </w:rPr>
        <w:t>centralized logging</w:t>
      </w:r>
      <w:r w:rsidRPr="008175E6">
        <w:rPr>
          <w:lang w:val="en-US"/>
        </w:rPr>
        <w:t xml:space="preserve">, masalan, ELK stack – Elasticsearch, Logstash, Kibana) uzatilishi va u yerda indekslanishi mumkin. Shu tariqa, tizim administratorlari yoki ishlab chiquvchilar istalgan paytda muayyan foydalanuvchi so‘rovi yoki xizmatlararo tranzaksiyani kuzatib, muammoli joyini topa oladilar. </w:t>
      </w:r>
      <w:r>
        <w:t>Loglar kamida belgilangan muddat (masalan, 1 yil) saqlanadi.</w:t>
      </w:r>
    </w:p>
    <w:p w14:paraId="2F7F64BB" w14:textId="77777777" w:rsidR="00680A48" w:rsidRPr="008175E6" w:rsidRDefault="00000000">
      <w:pPr>
        <w:pStyle w:val="Compact"/>
        <w:numPr>
          <w:ilvl w:val="0"/>
          <w:numId w:val="6"/>
        </w:numPr>
        <w:rPr>
          <w:lang w:val="en-US"/>
        </w:rPr>
      </w:pPr>
      <w:r w:rsidRPr="008175E6">
        <w:rPr>
          <w:b/>
          <w:bCs/>
          <w:lang w:val="en-US"/>
        </w:rPr>
        <w:t>Audit va monitoring hisobotlari:</w:t>
      </w:r>
      <w:r w:rsidRPr="008175E6">
        <w:rPr>
          <w:lang w:val="en-US"/>
        </w:rPr>
        <w:t xml:space="preserve"> Tizim muntazam ravishda (masalan, oylik) audit va monitoring hisobotlarini shakllantiradi. Unda oxirgi davrdagi foydalanuvchi faolligi, muhim hodisalar (masalan, administrator tomonidan kirish huquqlarini o‘zgartirish kabi), tizimning ishlash ko‘rsatkichlari va yuz bergan nosozliklar statistikasi keltiriladi. </w:t>
      </w:r>
      <w:r w:rsidRPr="008175E6">
        <w:rPr>
          <w:lang w:val="en-US"/>
        </w:rPr>
        <w:lastRenderedPageBreak/>
        <w:t>Bu hisobotlar texnik jamoa va bank rahbariyatiga taqdim etilib, tizimning sog‘lomligi va xavfsizligi yuzasidan umumiy tasavvur beradi.</w:t>
      </w:r>
    </w:p>
    <w:p w14:paraId="454830DA" w14:textId="77777777" w:rsidR="00680A48" w:rsidRPr="008175E6" w:rsidRDefault="00000000">
      <w:pPr>
        <w:pStyle w:val="FirstParagraph"/>
        <w:rPr>
          <w:lang w:val="en-US"/>
        </w:rPr>
      </w:pPr>
      <w:r w:rsidRPr="008175E6">
        <w:rPr>
          <w:lang w:val="en-US"/>
        </w:rPr>
        <w:t>Audit va monitoring komponentlari nafaqat muammolarni aniqlash, balki ularni oldini olish uchun ham xizmat qiladi. Masalan, monitoring natijasida tizim ma’lum vaqt oralig‘ida yuklamasi oshib borayotgani aniqlansa, oldindan qo‘shimcha resurslar rejalashtiriladi yoki arxitektura optimallashtiriladi.</w:t>
      </w:r>
    </w:p>
    <w:p w14:paraId="7D86E9A4" w14:textId="77777777" w:rsidR="00680A48" w:rsidRPr="008175E6" w:rsidRDefault="00000000">
      <w:pPr>
        <w:pStyle w:val="2"/>
        <w:rPr>
          <w:lang w:val="en-US"/>
        </w:rPr>
      </w:pPr>
      <w:bookmarkStart w:id="10" w:name="foydalanuvchi-roli-va-vakolatlari"/>
      <w:bookmarkEnd w:id="9"/>
      <w:r w:rsidRPr="008175E6">
        <w:rPr>
          <w:lang w:val="en-US"/>
        </w:rPr>
        <w:t>8. Foydalanuvchi roli va vakolatlari</w:t>
      </w:r>
    </w:p>
    <w:p w14:paraId="3BBE3F99" w14:textId="77777777" w:rsidR="00680A48" w:rsidRPr="008175E6" w:rsidRDefault="00000000">
      <w:pPr>
        <w:pStyle w:val="FirstParagraph"/>
        <w:rPr>
          <w:lang w:val="en-US"/>
        </w:rPr>
      </w:pPr>
      <w:r w:rsidRPr="008175E6">
        <w:rPr>
          <w:i/>
          <w:iCs/>
          <w:lang w:val="en-US"/>
        </w:rPr>
        <w:t>Client Data Hub</w:t>
      </w:r>
      <w:r w:rsidRPr="008175E6">
        <w:rPr>
          <w:lang w:val="en-US"/>
        </w:rPr>
        <w:t xml:space="preserve"> foydalanuvchilari va ularga beriladigan </w:t>
      </w:r>
      <w:r w:rsidRPr="008175E6">
        <w:rPr>
          <w:b/>
          <w:bCs/>
          <w:lang w:val="en-US"/>
        </w:rPr>
        <w:t>rollar</w:t>
      </w:r>
      <w:r w:rsidRPr="008175E6">
        <w:rPr>
          <w:lang w:val="en-US"/>
        </w:rPr>
        <w:t xml:space="preserve"> quyidagicha belgilanishi mumkin:</w:t>
      </w:r>
    </w:p>
    <w:p w14:paraId="0C9AB6B6" w14:textId="77777777" w:rsidR="00680A48" w:rsidRPr="008175E6" w:rsidRDefault="00000000">
      <w:pPr>
        <w:pStyle w:val="Compact"/>
        <w:numPr>
          <w:ilvl w:val="0"/>
          <w:numId w:val="7"/>
        </w:numPr>
        <w:rPr>
          <w:lang w:val="en-US"/>
        </w:rPr>
      </w:pPr>
      <w:r w:rsidRPr="008175E6">
        <w:rPr>
          <w:b/>
          <w:bCs/>
          <w:lang w:val="en-US"/>
        </w:rPr>
        <w:t>Administrator:</w:t>
      </w:r>
      <w:r w:rsidRPr="008175E6">
        <w:rPr>
          <w:lang w:val="en-US"/>
        </w:rPr>
        <w:t xml:space="preserve"> Tizimning to‘liq boshqaruv huquqlariga ega foydalanuvchi. Administrator foydalanuvchilarni qo‘shadi yoki o‘chiradi, ularning rollarini tayinlaydi, konfiguratsion sozlamalarni o‘zgartiradi. Shuningdek, admin tizimning barcha ma’lumotlariga kirish huquqiga ega, audit loglarini ko‘ra oladi va zarur bo‘lsa ma’lumotlarni qo‘lda tuzatishi (masalan, noto‘g‘ri birikkan profil yozuvlarini) mumkin. Bu rol odatda bankning axborot texnologiyalari bo‘limi hodimlariga beriladi.</w:t>
      </w:r>
    </w:p>
    <w:p w14:paraId="26602DB3" w14:textId="77777777" w:rsidR="00680A48" w:rsidRPr="008175E6" w:rsidRDefault="00000000">
      <w:pPr>
        <w:pStyle w:val="Compact"/>
        <w:numPr>
          <w:ilvl w:val="0"/>
          <w:numId w:val="7"/>
        </w:numPr>
        <w:rPr>
          <w:lang w:val="en-US"/>
        </w:rPr>
      </w:pPr>
      <w:r w:rsidRPr="008175E6">
        <w:rPr>
          <w:b/>
          <w:bCs/>
          <w:lang w:val="en-US"/>
        </w:rPr>
        <w:t>Analitik:</w:t>
      </w:r>
      <w:r w:rsidRPr="008175E6">
        <w:rPr>
          <w:lang w:val="en-US"/>
        </w:rPr>
        <w:t xml:space="preserve"> Asosiy oxirgi foydalanuvchi roli. Analitiklar </w:t>
      </w:r>
      <w:r w:rsidRPr="008175E6">
        <w:rPr>
          <w:i/>
          <w:iCs/>
          <w:lang w:val="en-US"/>
        </w:rPr>
        <w:t>Client Data Hub</w:t>
      </w:r>
      <w:r w:rsidRPr="008175E6">
        <w:rPr>
          <w:lang w:val="en-US"/>
        </w:rPr>
        <w:t>dagi yagona mijoz profillarini o‘qish, ularni tahlil qilish uchun foydalanadi. Ular API orqali yoki bog‘langan BI vositalari orqali ma’lumotlarni ko‘rishlari mumkin. Analitik rolida ma’lumotlarni o‘zgartirish huquqi odatda bo‘lmaydi (faqat o‘qish). Ular segmentatsiya natijalarini ko‘rish, skoring uchun zarur atributlarni olish va ularni mahalliy kompyuterida tahlil qilish huquqiga ega bo‘ladi.</w:t>
      </w:r>
    </w:p>
    <w:p w14:paraId="52C5EDBD" w14:textId="77777777" w:rsidR="00680A48" w:rsidRPr="008175E6" w:rsidRDefault="00000000">
      <w:pPr>
        <w:pStyle w:val="Compact"/>
        <w:numPr>
          <w:ilvl w:val="0"/>
          <w:numId w:val="7"/>
        </w:numPr>
        <w:rPr>
          <w:lang w:val="en-US"/>
        </w:rPr>
      </w:pPr>
      <w:r w:rsidRPr="008175E6">
        <w:rPr>
          <w:b/>
          <w:bCs/>
          <w:lang w:val="en-US"/>
        </w:rPr>
        <w:t>Data Steward / Ma’lumotlar bo‘yicha mutasaddi:</w:t>
      </w:r>
      <w:r w:rsidRPr="008175E6">
        <w:rPr>
          <w:lang w:val="en-US"/>
        </w:rPr>
        <w:t xml:space="preserve"> Bu rol ma’lumotlar sifati va integratsiyasiga mas’ul bo‘ladi. Data Steward </w:t>
      </w:r>
      <w:r w:rsidRPr="008175E6">
        <w:rPr>
          <w:i/>
          <w:iCs/>
          <w:lang w:val="en-US"/>
        </w:rPr>
        <w:t>Client Data Hub</w:t>
      </w:r>
      <w:r w:rsidRPr="008175E6">
        <w:rPr>
          <w:lang w:val="en-US"/>
        </w:rPr>
        <w:t>dagi ayrim ma’lumot elementlarini tahrirlash yoki tasdiqlash huquqiga ega bo‘lishi mumkin. Masalan, agar tizim avtomatik birlashtira olmagan ikki yoki undan ortiq profil yozuvlari bo‘lsa, data steward ularni qo‘lda birlashtirishi yoki ajratishi mumkin. Shuningdek, u segment va subsegmentlar qoidalarini yangilash, yangi parametrlar qo‘shish tashabbusini ko‘taradi (bunda administrator texnik o‘zgarishni kiritadi).</w:t>
      </w:r>
    </w:p>
    <w:p w14:paraId="0E3E50F7" w14:textId="77777777" w:rsidR="00680A48" w:rsidRDefault="00000000">
      <w:pPr>
        <w:pStyle w:val="Compact"/>
        <w:numPr>
          <w:ilvl w:val="0"/>
          <w:numId w:val="7"/>
        </w:numPr>
      </w:pPr>
      <w:r w:rsidRPr="008175E6">
        <w:rPr>
          <w:b/>
          <w:bCs/>
          <w:lang w:val="en-US"/>
        </w:rPr>
        <w:t>Integratsiya xizmati (servis) foydalanuvchilari:</w:t>
      </w:r>
      <w:r w:rsidRPr="008175E6">
        <w:rPr>
          <w:lang w:val="en-US"/>
        </w:rPr>
        <w:t xml:space="preserve"> Bu alohida rol bo‘lib, boshqa dasturiy tizimlarning </w:t>
      </w:r>
      <w:r w:rsidRPr="008175E6">
        <w:rPr>
          <w:i/>
          <w:iCs/>
          <w:lang w:val="en-US"/>
        </w:rPr>
        <w:t>Client Data Hub</w:t>
      </w:r>
      <w:r w:rsidRPr="008175E6">
        <w:rPr>
          <w:lang w:val="en-US"/>
        </w:rPr>
        <w:t xml:space="preserve"> API laridan foydalanishi uchun mo‘ljallangan. Masalan, bankning kredit skoring tizimi </w:t>
      </w:r>
      <w:r w:rsidRPr="008175E6">
        <w:rPr>
          <w:i/>
          <w:iCs/>
          <w:lang w:val="en-US"/>
        </w:rPr>
        <w:t>Client Data Hub</w:t>
      </w:r>
      <w:r w:rsidRPr="008175E6">
        <w:rPr>
          <w:lang w:val="en-US"/>
        </w:rPr>
        <w:t xml:space="preserve">dan ma’lumot so‘rashi uchun o‘zining servis akkaunti bilan murojaat qiladi. Bu servis foydalanuvchilar uchun cheklangan huquqlar to‘plami belgilanadi – ular faqat kerakli API chaqiruvlarni amalga oshira oladi (masalan, faqat o‘qish operatsiyalari). </w:t>
      </w:r>
      <w:r>
        <w:t>Ularning loginlari inson emas, dasturiy jarayon tomonidan ishlatiladi.</w:t>
      </w:r>
    </w:p>
    <w:p w14:paraId="07B4DD64" w14:textId="77777777" w:rsidR="00680A48" w:rsidRPr="008175E6" w:rsidRDefault="00000000">
      <w:pPr>
        <w:pStyle w:val="Compact"/>
        <w:numPr>
          <w:ilvl w:val="0"/>
          <w:numId w:val="7"/>
        </w:numPr>
        <w:rPr>
          <w:lang w:val="en-US"/>
        </w:rPr>
      </w:pPr>
      <w:r>
        <w:rPr>
          <w:b/>
          <w:bCs/>
        </w:rPr>
        <w:t>Auditor (o‘qish huquqi bilan):</w:t>
      </w:r>
      <w:r>
        <w:t xml:space="preserve"> Ba’zan ichki yoki tashqi auditorlar tizim ma’lumotlarini tekshirish uchun kirish huquqiga ega bo‘lishi mumkin. </w:t>
      </w:r>
      <w:r w:rsidRPr="008175E6">
        <w:rPr>
          <w:lang w:val="en-US"/>
        </w:rPr>
        <w:t>Bunda ularga faqat o‘qish uchun mo‘ljallangan maxsus akkauntlar beriladi. Bu akkauntlar orqali ular muayyan log yozuvlarini, ma’lumotlar yaxlitligini tekshirishlari mumkin, lekin hech qanday o‘zgartirish kirita olmaydilar.</w:t>
      </w:r>
    </w:p>
    <w:p w14:paraId="409DE7A5" w14:textId="77777777" w:rsidR="00680A48" w:rsidRPr="008175E6" w:rsidRDefault="00000000">
      <w:pPr>
        <w:pStyle w:val="FirstParagraph"/>
        <w:rPr>
          <w:lang w:val="en-US"/>
        </w:rPr>
      </w:pPr>
      <w:r w:rsidRPr="008175E6">
        <w:rPr>
          <w:lang w:val="en-US"/>
        </w:rPr>
        <w:t xml:space="preserve">Har bir rol uchun tizimda aniq vakolatlar matritsasi tuziladi. Bu matritsada qatorlarda funksiyalar (yoki ma’lumot obyektlari), ustunlarda rollar bo‘lib, qaysi rolga qaysi funksiyani </w:t>
      </w:r>
      <w:r w:rsidRPr="008175E6">
        <w:rPr>
          <w:lang w:val="en-US"/>
        </w:rPr>
        <w:lastRenderedPageBreak/>
        <w:t>bajarishga ruxsat berilgani ko‘rsatiladi (CRUD – Create, Read, Update, Delete darajasida). Masalan, Analitik – faqat Read; Administrator – barcha CRUD; Data Steward – cheklangan Create/Update (faqat ma’lumotni to‘g‘irlash) va h.k.</w:t>
      </w:r>
    </w:p>
    <w:p w14:paraId="04CC8621" w14:textId="77777777" w:rsidR="00680A48" w:rsidRPr="008175E6" w:rsidRDefault="00000000">
      <w:pPr>
        <w:pStyle w:val="a0"/>
        <w:rPr>
          <w:lang w:val="en-US"/>
        </w:rPr>
      </w:pPr>
      <w:r w:rsidRPr="008175E6">
        <w:rPr>
          <w:lang w:val="en-US"/>
        </w:rPr>
        <w:t>Bunday rol va vakolatlarni aniqlashtirish xavfsizlik talablariga binoan ajratilganlik prinsipi (segregation of duties)ga ham mos kelishi kerak. Ya’ni, bir foydalanuvchi ham ma’lumotni tasdiqlovchi, ham o‘zgartiruvchi bo‘lmasligi lozim (agar bu nazorat uchun zarur bo‘lsa).</w:t>
      </w:r>
    </w:p>
    <w:p w14:paraId="354243A8" w14:textId="77777777" w:rsidR="00680A48" w:rsidRPr="008175E6" w:rsidRDefault="00000000">
      <w:pPr>
        <w:pStyle w:val="2"/>
        <w:rPr>
          <w:lang w:val="en-US"/>
        </w:rPr>
      </w:pPr>
      <w:bookmarkStart w:id="11" w:name="X8e1759ff960e58c88462c179fad4bad408279b6"/>
      <w:bookmarkEnd w:id="10"/>
      <w:r w:rsidRPr="008175E6">
        <w:rPr>
          <w:lang w:val="en-US"/>
        </w:rPr>
        <w:t>9. Tizimning kengaytirish imkoniyatlari (scalability)</w:t>
      </w:r>
    </w:p>
    <w:p w14:paraId="4A2A4931" w14:textId="77777777" w:rsidR="00680A48" w:rsidRDefault="00000000">
      <w:pPr>
        <w:pStyle w:val="FirstParagraph"/>
      </w:pPr>
      <w:r w:rsidRPr="008175E6">
        <w:rPr>
          <w:b/>
          <w:bCs/>
          <w:lang w:val="en-US"/>
        </w:rPr>
        <w:t>Client Data Hub</w:t>
      </w:r>
      <w:r w:rsidRPr="008175E6">
        <w:rPr>
          <w:lang w:val="en-US"/>
        </w:rPr>
        <w:t xml:space="preserve"> arxitekturasi kengayuvchan va o‘lchamlanuvchan (scalable) bo‘lishi lozim. </w:t>
      </w:r>
      <w:r>
        <w:t>Bu quyidagilarni anglatadi:</w:t>
      </w:r>
    </w:p>
    <w:p w14:paraId="5346A960" w14:textId="77777777" w:rsidR="00680A48" w:rsidRDefault="00000000">
      <w:pPr>
        <w:pStyle w:val="Compact"/>
        <w:numPr>
          <w:ilvl w:val="0"/>
          <w:numId w:val="8"/>
        </w:numPr>
      </w:pPr>
      <w:r>
        <w:rPr>
          <w:b/>
          <w:bCs/>
        </w:rPr>
        <w:t>Gorizontal kengaytirish:</w:t>
      </w:r>
      <w:r>
        <w:t xml:space="preserve"> Mikroservislar arxitekturasi tufayli zaruriyat tug‘ilganda alohida xizmatlarning bir nechta instansiyalarini ishga tushirish va ularni yuk balanslagich (load balancer) orqali boshqarish imkoniyati mavjud. Masalan, agar API xizmati foydalanuvchilar soni oshgani sababli ko‘proq yuklana boshlasa, undan bir nechta nusxani qo‘shimcha serverlarda ishga tushirib, kiruvchi so‘rovlarni balanslash mumkin. Shunga o‘xshash, agar ma’lumotlarni yig‘ish xizmati (ingestion) kechasi katta hajmdagi batch ma’lumotlarni yuklashda sekinlashsa, qo‘shimcha instansiya orqali jarayonni tezlatish mumkin.</w:t>
      </w:r>
    </w:p>
    <w:p w14:paraId="58DCBA24" w14:textId="77777777" w:rsidR="00680A48" w:rsidRDefault="00000000">
      <w:pPr>
        <w:pStyle w:val="Compact"/>
        <w:numPr>
          <w:ilvl w:val="0"/>
          <w:numId w:val="8"/>
        </w:numPr>
      </w:pPr>
      <w:r>
        <w:rPr>
          <w:b/>
          <w:bCs/>
        </w:rPr>
        <w:t>Vertikal kengaytirish:</w:t>
      </w:r>
      <w:r>
        <w:t xml:space="preserve"> Zaruratga ko‘ra, ayrim komponentlarning apparat resurslarini kuchaytirish (masalan, ma’lumotlar bazasi serveriga qo‘shimcha protsessor yoki xotira ajratish) ko‘zda tutiladi. Biroq, afzal usul gorizontal kengaytirish bo‘lib, iloji boricha xizmatlarni tarqatilgan muhitda ishlashga moslashtirish lozim.</w:t>
      </w:r>
    </w:p>
    <w:p w14:paraId="26DDD0FE" w14:textId="77777777" w:rsidR="00680A48" w:rsidRPr="008175E6" w:rsidRDefault="00000000">
      <w:pPr>
        <w:pStyle w:val="Compact"/>
        <w:numPr>
          <w:ilvl w:val="0"/>
          <w:numId w:val="8"/>
        </w:numPr>
        <w:rPr>
          <w:lang w:val="en-US"/>
        </w:rPr>
      </w:pPr>
      <w:r>
        <w:rPr>
          <w:b/>
          <w:bCs/>
        </w:rPr>
        <w:t>Ma’lumotlar bazasi kengayuvchanligi:</w:t>
      </w:r>
      <w:r>
        <w:t xml:space="preserve"> Markaziy profil ma’lumotlar bazasi ko‘p mijozlarni (masalan, millionlab yozuvlar) va ularning ko‘plab atributlarini saqlashi kerak bo‘ladi. </w:t>
      </w:r>
      <w:r w:rsidRPr="008175E6">
        <w:rPr>
          <w:lang w:val="en-US"/>
        </w:rPr>
        <w:t xml:space="preserve">Buning uchun ma’lumotlar bazasini sharding (gorizontal bo‘lish) yoki replikatsiya qilish imkoniyatlari ko‘rib chiqiladi. Agar relatsion DBMS ishlatilsa, unda indekslar va so‘rovlarni optimallashtirish orqali yuqori samaradorlik ta’minlanadi. Alternativ ravishda, agar ma’lumot turlari juda xilma-xil va katta hajmli bo‘lsa, </w:t>
      </w:r>
      <w:r w:rsidRPr="008175E6">
        <w:rPr>
          <w:i/>
          <w:iCs/>
          <w:lang w:val="en-US"/>
        </w:rPr>
        <w:t>NoSQL</w:t>
      </w:r>
      <w:r w:rsidRPr="008175E6">
        <w:rPr>
          <w:lang w:val="en-US"/>
        </w:rPr>
        <w:t xml:space="preserve"> yechimlari (masalan, MongoDB, Cassandra) bilan integratsiya qilish variantlari ham ochiq qoldiriladi.</w:t>
      </w:r>
    </w:p>
    <w:p w14:paraId="26A778EA" w14:textId="77777777" w:rsidR="00680A48" w:rsidRDefault="00000000">
      <w:pPr>
        <w:pStyle w:val="Compact"/>
        <w:numPr>
          <w:ilvl w:val="0"/>
          <w:numId w:val="8"/>
        </w:numPr>
      </w:pPr>
      <w:r w:rsidRPr="008175E6">
        <w:rPr>
          <w:b/>
          <w:bCs/>
          <w:lang w:val="en-US"/>
        </w:rPr>
        <w:t>Kesh va tezkor kirish:</w:t>
      </w:r>
      <w:r w:rsidRPr="008175E6">
        <w:rPr>
          <w:lang w:val="en-US"/>
        </w:rPr>
        <w:t xml:space="preserve"> Yuqori tezlikda ishlashni ta’minlash uchun tezkor xotira keshlari joriy etiladi (masalan, Redis yuqorida tilga olindi). Kesh tizimi eng ko‘p so‘raladigan yoki hisoblab chiqarilishi og‘ir bo‘lgan ma’lumotlarni saqlaydi va shu orqali qayta-qayta hisoblash yoki DBga murojaat qilish zaruratini kamaytiradi. </w:t>
      </w:r>
      <w:r>
        <w:t>Bu ham tizimning yuk ko‘tara olish qobiliyatini kengaytiradi.</w:t>
      </w:r>
    </w:p>
    <w:p w14:paraId="01D67E48" w14:textId="77777777" w:rsidR="00680A48" w:rsidRPr="008175E6" w:rsidRDefault="00000000">
      <w:pPr>
        <w:pStyle w:val="Compact"/>
        <w:numPr>
          <w:ilvl w:val="0"/>
          <w:numId w:val="8"/>
        </w:numPr>
        <w:rPr>
          <w:lang w:val="en-US"/>
        </w:rPr>
      </w:pPr>
      <w:r w:rsidRPr="008175E6">
        <w:rPr>
          <w:b/>
          <w:bCs/>
          <w:lang w:val="en-US"/>
        </w:rPr>
        <w:t>Kelajakdagi texnologik integratsiyalar:</w:t>
      </w:r>
      <w:r w:rsidRPr="008175E6">
        <w:rPr>
          <w:lang w:val="en-US"/>
        </w:rPr>
        <w:t xml:space="preserve"> Arxitektura yangi texnologiyalarni qo‘shishga tayyor bo‘lishi lozim. Masalan, agar </w:t>
      </w:r>
      <w:r w:rsidRPr="008175E6">
        <w:rPr>
          <w:i/>
          <w:iCs/>
          <w:lang w:val="en-US"/>
        </w:rPr>
        <w:t>data lake</w:t>
      </w:r>
      <w:r w:rsidRPr="008175E6">
        <w:rPr>
          <w:lang w:val="en-US"/>
        </w:rPr>
        <w:t xml:space="preserve"> joriy qilinsa, </w:t>
      </w:r>
      <w:r w:rsidRPr="008175E6">
        <w:rPr>
          <w:i/>
          <w:iCs/>
          <w:lang w:val="en-US"/>
        </w:rPr>
        <w:t>Client Data Hub</w:t>
      </w:r>
      <w:r w:rsidRPr="008175E6">
        <w:rPr>
          <w:lang w:val="en-US"/>
        </w:rPr>
        <w:t xml:space="preserve"> undan ma’lumot o‘qiy olishi yoki unga ma’lumot yozib bera olishi kerak (tegishli konnektorlar orqali). Agar </w:t>
      </w:r>
      <w:r w:rsidRPr="008175E6">
        <w:rPr>
          <w:i/>
          <w:iCs/>
          <w:lang w:val="en-US"/>
        </w:rPr>
        <w:t>real-time streaming</w:t>
      </w:r>
      <w:r w:rsidRPr="008175E6">
        <w:rPr>
          <w:lang w:val="en-US"/>
        </w:rPr>
        <w:t xml:space="preserve"> (Kafka yoki boshqasi) infratuzilmasi paydo bo‘lsa, </w:t>
      </w:r>
      <w:r w:rsidRPr="008175E6">
        <w:rPr>
          <w:i/>
          <w:iCs/>
          <w:lang w:val="en-US"/>
        </w:rPr>
        <w:t>Client Data Hub</w:t>
      </w:r>
      <w:r w:rsidRPr="008175E6">
        <w:rPr>
          <w:lang w:val="en-US"/>
        </w:rPr>
        <w:t xml:space="preserve"> mikroxizmatlari ushbu oqimlardan voqealarni qabul qilib, profil yangilashga moslashadi. Bu qo‘shimchalar mavjud tizimga minimal ta’sir bilan integratsiya qilinishi uchun hozirdan mikroxizmatlar orasidagi aloqa va ma’lumot modeli moslashuvchan tuzilgan bo‘ladi.</w:t>
      </w:r>
    </w:p>
    <w:p w14:paraId="1CB73865" w14:textId="77777777" w:rsidR="00680A48" w:rsidRPr="008175E6" w:rsidRDefault="00000000">
      <w:pPr>
        <w:pStyle w:val="Compact"/>
        <w:numPr>
          <w:ilvl w:val="0"/>
          <w:numId w:val="8"/>
        </w:numPr>
        <w:rPr>
          <w:lang w:val="en-US"/>
        </w:rPr>
      </w:pPr>
      <w:r w:rsidRPr="008175E6">
        <w:rPr>
          <w:b/>
          <w:bCs/>
          <w:lang w:val="en-US"/>
        </w:rPr>
        <w:lastRenderedPageBreak/>
        <w:t>Yukni sinash va stress-test:</w:t>
      </w:r>
      <w:r w:rsidRPr="008175E6">
        <w:rPr>
          <w:lang w:val="en-US"/>
        </w:rPr>
        <w:t xml:space="preserve"> Tizim ishga tushirilishidan avval va keyingi yangilanishlardan so‘ng kengayuvchanlik bo‘yicha sinovlardan o‘tkaziladi. </w:t>
      </w:r>
      <w:r w:rsidRPr="008175E6">
        <w:rPr>
          <w:i/>
          <w:iCs/>
          <w:lang w:val="en-US"/>
        </w:rPr>
        <w:t>Load testing</w:t>
      </w:r>
      <w:r w:rsidRPr="008175E6">
        <w:rPr>
          <w:lang w:val="en-US"/>
        </w:rPr>
        <w:t xml:space="preserve"> orqali ma’lum bir konfiguratsiya qancha so‘rovni sekunda ko‘tara olishi, qaysi nuqtada javob vaqtlari oshib ketishi aniqlanadi. </w:t>
      </w:r>
      <w:r w:rsidRPr="008175E6">
        <w:rPr>
          <w:i/>
          <w:iCs/>
          <w:lang w:val="en-US"/>
        </w:rPr>
        <w:t>Stress testing</w:t>
      </w:r>
      <w:r w:rsidRPr="008175E6">
        <w:rPr>
          <w:lang w:val="en-US"/>
        </w:rPr>
        <w:t xml:space="preserve"> bilan tizimning maksimal imkoniyatlari tekshiriladi va tanqidiy holatlarda (masalan, kutilmaganda barcha mijozlar haqida hisobot chiqarish talab qilinsa) tizim qanday ishlashi baholanadi. Bu sinovlar asosida konfiguratsiya va arxitekturada tegishli tuzatishlar kiritilib, </w:t>
      </w:r>
      <w:r w:rsidRPr="008175E6">
        <w:rPr>
          <w:i/>
          <w:iCs/>
          <w:lang w:val="en-US"/>
        </w:rPr>
        <w:t>Client Data Hub</w:t>
      </w:r>
      <w:r w:rsidRPr="008175E6">
        <w:rPr>
          <w:lang w:val="en-US"/>
        </w:rPr>
        <w:t xml:space="preserve"> doimiy ravishda o‘zgarib boruvchi talablarni qondira oladigan holatda ushlab turiladi.</w:t>
      </w:r>
    </w:p>
    <w:p w14:paraId="3BFB42ED" w14:textId="77777777" w:rsidR="00680A48" w:rsidRPr="008175E6" w:rsidRDefault="00000000">
      <w:pPr>
        <w:pStyle w:val="2"/>
        <w:rPr>
          <w:lang w:val="en-US"/>
        </w:rPr>
      </w:pPr>
      <w:bookmarkStart w:id="12" w:name="bi-vositalari-bilan-integratsiya"/>
      <w:bookmarkEnd w:id="11"/>
      <w:r w:rsidRPr="008175E6">
        <w:rPr>
          <w:lang w:val="en-US"/>
        </w:rPr>
        <w:t>10. BI vositalari bilan integratsiya</w:t>
      </w:r>
    </w:p>
    <w:p w14:paraId="31434C79" w14:textId="77777777" w:rsidR="00680A48" w:rsidRDefault="00000000">
      <w:pPr>
        <w:pStyle w:val="FirstParagraph"/>
      </w:pPr>
      <w:r w:rsidRPr="008175E6">
        <w:rPr>
          <w:i/>
          <w:iCs/>
          <w:lang w:val="en-US"/>
        </w:rPr>
        <w:t>Client Data Hub</w:t>
      </w:r>
      <w:r w:rsidRPr="008175E6">
        <w:rPr>
          <w:lang w:val="en-US"/>
        </w:rPr>
        <w:t xml:space="preserve"> tizimi </w:t>
      </w:r>
      <w:r w:rsidRPr="008175E6">
        <w:rPr>
          <w:b/>
          <w:bCs/>
          <w:lang w:val="en-US"/>
        </w:rPr>
        <w:t>BI (Business Intelligence) tizimlari</w:t>
      </w:r>
      <w:r w:rsidRPr="008175E6">
        <w:rPr>
          <w:lang w:val="en-US"/>
        </w:rPr>
        <w:t xml:space="preserve"> bilan integratsiyalash imkoniyatini qo‘llab-quvvatlaydi, bu analitiklarga ma’lumotlarni vizualizatsiya qilish va chuqur tahlil etish jarayonini osonlashtiradi. </w:t>
      </w:r>
      <w:r>
        <w:t>Quyidagi yondashuvlar ko‘zda tutilgan:</w:t>
      </w:r>
    </w:p>
    <w:p w14:paraId="7DD997A5" w14:textId="77777777" w:rsidR="00680A48" w:rsidRPr="008175E6" w:rsidRDefault="00000000">
      <w:pPr>
        <w:pStyle w:val="Compact"/>
        <w:numPr>
          <w:ilvl w:val="0"/>
          <w:numId w:val="9"/>
        </w:numPr>
        <w:rPr>
          <w:lang w:val="en-US"/>
        </w:rPr>
      </w:pPr>
      <w:r w:rsidRPr="008175E6">
        <w:rPr>
          <w:b/>
          <w:bCs/>
          <w:lang w:val="en-US"/>
        </w:rPr>
        <w:t>Mahalliy BI integratsiyasi (Direct Query):</w:t>
      </w:r>
      <w:r w:rsidRPr="008175E6">
        <w:rPr>
          <w:lang w:val="en-US"/>
        </w:rPr>
        <w:t xml:space="preserve"> </w:t>
      </w:r>
      <w:r w:rsidRPr="008175E6">
        <w:rPr>
          <w:i/>
          <w:iCs/>
          <w:lang w:val="en-US"/>
        </w:rPr>
        <w:t>Client Data Hub</w:t>
      </w:r>
      <w:r w:rsidRPr="008175E6">
        <w:rPr>
          <w:lang w:val="en-US"/>
        </w:rPr>
        <w:t xml:space="preserve"> ma’lumotlar bazasiga o‘qish uchun bevosita ulanish huquqi cheklangan tarzda ta’minlanishi mumkin. Masalan, </w:t>
      </w:r>
      <w:r w:rsidRPr="008175E6">
        <w:rPr>
          <w:b/>
          <w:bCs/>
          <w:lang w:val="en-US"/>
        </w:rPr>
        <w:t>Power BI</w:t>
      </w:r>
      <w:r w:rsidRPr="008175E6">
        <w:rPr>
          <w:lang w:val="en-US"/>
        </w:rPr>
        <w:t xml:space="preserve"> yoki </w:t>
      </w:r>
      <w:r w:rsidRPr="008175E6">
        <w:rPr>
          <w:b/>
          <w:bCs/>
          <w:lang w:val="en-US"/>
        </w:rPr>
        <w:t>Tableau</w:t>
      </w:r>
      <w:r w:rsidRPr="008175E6">
        <w:rPr>
          <w:lang w:val="en-US"/>
        </w:rPr>
        <w:t xml:space="preserve"> kabi vositalar uchun maxsus </w:t>
      </w:r>
      <w:r w:rsidRPr="008175E6">
        <w:rPr>
          <w:i/>
          <w:iCs/>
          <w:lang w:val="en-US"/>
        </w:rPr>
        <w:t>read-only</w:t>
      </w:r>
      <w:r w:rsidRPr="008175E6">
        <w:rPr>
          <w:lang w:val="en-US"/>
        </w:rPr>
        <w:t xml:space="preserve"> foydalanuvchi yaratilib, u faqat tegishli ko‘rish (view)lar orqali ma’lumotlarni o‘qishi mumkin. Bu ko‘rinishlar BI vositalari talab qiladigan tayyorlashlardan o‘tgan, murakkab join va transformatsiyalarni o‘z ichiga olgan SQL ko‘rinishlar bo‘lishi mumkin. Shu tariqa analitiklar real vaqtga yaqin ma’lumotlarni bevosita olish imkoniga ega bo‘ladilar, lekin xavfsizlik nuqtai nazaridan ular faqat ruxsat etilgan jadval/ko‘rinishlardan foydalana oladilar.</w:t>
      </w:r>
    </w:p>
    <w:p w14:paraId="1F9B7F0B" w14:textId="77777777" w:rsidR="00680A48" w:rsidRPr="008175E6" w:rsidRDefault="00000000">
      <w:pPr>
        <w:pStyle w:val="Compact"/>
        <w:numPr>
          <w:ilvl w:val="0"/>
          <w:numId w:val="9"/>
        </w:numPr>
        <w:rPr>
          <w:lang w:val="en-US"/>
        </w:rPr>
      </w:pPr>
      <w:r w:rsidRPr="008175E6">
        <w:rPr>
          <w:b/>
          <w:bCs/>
          <w:lang w:val="en-US"/>
        </w:rPr>
        <w:t>API orqali integratsiya:</w:t>
      </w:r>
      <w:r w:rsidRPr="008175E6">
        <w:rPr>
          <w:lang w:val="en-US"/>
        </w:rPr>
        <w:t xml:space="preserve"> Ba’zi BI vositalari REST API orqali ma’lumot olyapti (masalan, Power BI da </w:t>
      </w:r>
      <w:r w:rsidRPr="008175E6">
        <w:rPr>
          <w:i/>
          <w:iCs/>
          <w:lang w:val="en-US"/>
        </w:rPr>
        <w:t>web data source</w:t>
      </w:r>
      <w:r w:rsidRPr="008175E6">
        <w:rPr>
          <w:lang w:val="en-US"/>
        </w:rPr>
        <w:t xml:space="preserve"> mavjud). </w:t>
      </w:r>
      <w:r w:rsidRPr="008175E6">
        <w:rPr>
          <w:i/>
          <w:iCs/>
          <w:lang w:val="en-US"/>
        </w:rPr>
        <w:t>Client Data Hub</w:t>
      </w:r>
      <w:r w:rsidRPr="008175E6">
        <w:rPr>
          <w:lang w:val="en-US"/>
        </w:rPr>
        <w:t xml:space="preserve"> API larini shu maqsadda ham ishlatish mumkin: masalan, BI vositasi segmentlar bo‘yicha agregatsiyalangan ko‘rsatkichlarni olish uchun maxsus endpointga so‘rov yuboradi. Buning uchun, albatta, API chaqiruvlari optimalligi va xavfsizligi ta’minlangan bo‘lishi kerak, chunki BI odatda katta hajmdagi ma’lumotlarni talab qiladi. API orqali integratsiyada foydalanuvchi autentifikatsiyasi va rol huquqlari ham amal qiladi, ya’ni BI vosita ham xuddi foydalanuvchi kabi tegishli token bilan murojaat qiladi.</w:t>
      </w:r>
    </w:p>
    <w:p w14:paraId="2B658444" w14:textId="77777777" w:rsidR="00680A48" w:rsidRPr="008175E6" w:rsidRDefault="00000000">
      <w:pPr>
        <w:pStyle w:val="Compact"/>
        <w:numPr>
          <w:ilvl w:val="0"/>
          <w:numId w:val="9"/>
        </w:numPr>
        <w:rPr>
          <w:lang w:val="en-US"/>
        </w:rPr>
      </w:pPr>
      <w:r w:rsidRPr="008175E6">
        <w:rPr>
          <w:b/>
          <w:bCs/>
          <w:lang w:val="en-US"/>
        </w:rPr>
        <w:t>Oraliq ma’lumotlar ombori (Data Mart):</w:t>
      </w:r>
      <w:r w:rsidRPr="008175E6">
        <w:rPr>
          <w:lang w:val="en-US"/>
        </w:rPr>
        <w:t xml:space="preserve"> Agar BI yuklamasi juda yuqori bo‘lsa yoki analitiklar uchun alohida moslashtirilgan ma’lumotlar tuzilmasi kerak bo‘lsa, </w:t>
      </w:r>
      <w:r w:rsidRPr="008175E6">
        <w:rPr>
          <w:i/>
          <w:iCs/>
          <w:lang w:val="en-US"/>
        </w:rPr>
        <w:t>Client Data Hub</w:t>
      </w:r>
      <w:r w:rsidRPr="008175E6">
        <w:rPr>
          <w:lang w:val="en-US"/>
        </w:rPr>
        <w:t xml:space="preserve"> asosida alohida </w:t>
      </w:r>
      <w:r w:rsidRPr="008175E6">
        <w:rPr>
          <w:b/>
          <w:bCs/>
          <w:lang w:val="en-US"/>
        </w:rPr>
        <w:t>ma’lumotlar marti</w:t>
      </w:r>
      <w:r w:rsidRPr="008175E6">
        <w:rPr>
          <w:lang w:val="en-US"/>
        </w:rPr>
        <w:t xml:space="preserve"> tashkil etiladi. Bu Data Mart </w:t>
      </w:r>
      <w:r w:rsidRPr="008175E6">
        <w:rPr>
          <w:i/>
          <w:iCs/>
          <w:lang w:val="en-US"/>
        </w:rPr>
        <w:t>Client Data Hub</w:t>
      </w:r>
      <w:r w:rsidRPr="008175E6">
        <w:rPr>
          <w:lang w:val="en-US"/>
        </w:rPr>
        <w:t xml:space="preserve">ning profil bazasidan belgilangan jadvalda (masalan, kechki payt) ma’lumotlarni olib, BI uchun qulay ko‘rinishda saqlaydi. Masalan, “Mijozlar segmentatsiyasi marti” deb nomlangan jadvalda har bir mijoz ID, uning segmenti, asosiy ko‘rsatkichlar (oxirgi yil davomida amalga oshirgan tranzaktsiyalar soni, o‘rtacha balans va hokazo) saqlanishi mumkin. Power BI/Tableau shu jadvalni ulab oladi va analitikalar o‘tkazadi. Bu yondashuv bevosita </w:t>
      </w:r>
      <w:r w:rsidRPr="008175E6">
        <w:rPr>
          <w:i/>
          <w:iCs/>
          <w:lang w:val="en-US"/>
        </w:rPr>
        <w:t>Client Data Hub</w:t>
      </w:r>
      <w:r w:rsidRPr="008175E6">
        <w:rPr>
          <w:lang w:val="en-US"/>
        </w:rPr>
        <w:t xml:space="preserve"> operatsion bazasiga yuk tushirmasdan, analitik ehtiyojlarni qondirishga yordam beradi.</w:t>
      </w:r>
    </w:p>
    <w:p w14:paraId="708FF22D" w14:textId="77777777" w:rsidR="00680A48" w:rsidRDefault="00000000">
      <w:pPr>
        <w:pStyle w:val="Compact"/>
        <w:numPr>
          <w:ilvl w:val="0"/>
          <w:numId w:val="9"/>
        </w:numPr>
      </w:pPr>
      <w:r w:rsidRPr="008175E6">
        <w:rPr>
          <w:b/>
          <w:bCs/>
          <w:lang w:val="en-US"/>
        </w:rPr>
        <w:t>BI vositalari uchun ko‘rsatkichlar va metama’lumotlar:</w:t>
      </w:r>
      <w:r w:rsidRPr="008175E6">
        <w:rPr>
          <w:lang w:val="en-US"/>
        </w:rPr>
        <w:t xml:space="preserve"> </w:t>
      </w:r>
      <w:r w:rsidRPr="008175E6">
        <w:rPr>
          <w:i/>
          <w:iCs/>
          <w:lang w:val="en-US"/>
        </w:rPr>
        <w:t>Client Data Hub</w:t>
      </w:r>
      <w:r w:rsidRPr="008175E6">
        <w:rPr>
          <w:lang w:val="en-US"/>
        </w:rPr>
        <w:t xml:space="preserve"> tizimi ichida BI ga integratsiyalash jarayonini osonlashtirish uchun </w:t>
      </w:r>
      <w:r w:rsidRPr="008175E6">
        <w:rPr>
          <w:b/>
          <w:bCs/>
          <w:lang w:val="en-US"/>
        </w:rPr>
        <w:t>metama’lumotlar qatlami</w:t>
      </w:r>
      <w:r w:rsidRPr="008175E6">
        <w:rPr>
          <w:lang w:val="en-US"/>
        </w:rPr>
        <w:t xml:space="preserve"> bo‘lishi mumkin. Unda mavjud atributlarning tavsifi, ularning ma’nosi, o‘lchov birligi, </w:t>
      </w:r>
      <w:r w:rsidRPr="008175E6">
        <w:rPr>
          <w:lang w:val="en-US"/>
        </w:rPr>
        <w:lastRenderedPageBreak/>
        <w:t xml:space="preserve">yangilanish davriyligi kabi ma’lumotlar saqlanadi. Bu ma’lumot BI tizimiga ulanish vaqtida foydali bo‘lib, analitiklarga qaysi maydon nimani anglatishini tushunishga yordam beradi. </w:t>
      </w:r>
      <w:r>
        <w:t xml:space="preserve">Masalan, </w:t>
      </w:r>
      <w:r>
        <w:rPr>
          <w:i/>
          <w:iCs/>
        </w:rPr>
        <w:t>Power BI Data Dictionary</w:t>
      </w:r>
      <w:r>
        <w:t xml:space="preserve"> sifatida foydalanish uchun.</w:t>
      </w:r>
    </w:p>
    <w:p w14:paraId="5D4AA181" w14:textId="77777777" w:rsidR="00680A48" w:rsidRDefault="00000000">
      <w:pPr>
        <w:pStyle w:val="Compact"/>
        <w:numPr>
          <w:ilvl w:val="0"/>
          <w:numId w:val="9"/>
        </w:numPr>
      </w:pPr>
      <w:r>
        <w:rPr>
          <w:b/>
          <w:bCs/>
        </w:rPr>
        <w:t>Xavfsizlik va dostup cheklovlari:</w:t>
      </w:r>
      <w:r>
        <w:t xml:space="preserve"> BI integratsiyasi davomida ham ma’lumotlarning maxfiyligi va kirish huquqlari inobatga olinadi. Agar analitiklarning hammasi ham barcha ma’lumotni ko‘ra olmasligi kerak bo‘lsa, BI vositasining o‘zida </w:t>
      </w:r>
      <w:r>
        <w:rPr>
          <w:b/>
          <w:bCs/>
        </w:rPr>
        <w:t>row-level security</w:t>
      </w:r>
      <w:r>
        <w:t xml:space="preserve"> kabi mexanizmlar joriy qilinadi yoki Data Mart/ko‘rinishlar darajasida filtrlangan ma’lumotlar taqdim etiladi. Shuningdek, BI vositalari orqali eksport qilingan hisobotlar va grafiklar ham maxfiy saqlanishi, faqat vakolatli shaxslarga tarqatilishi bo‘yicha bankning siyosatlari qo‘llaniladi.</w:t>
      </w:r>
    </w:p>
    <w:p w14:paraId="1322C721" w14:textId="77777777" w:rsidR="00680A48" w:rsidRDefault="00000000">
      <w:pPr>
        <w:pStyle w:val="FirstParagraph"/>
      </w:pPr>
      <w:r>
        <w:rPr>
          <w:b/>
          <w:bCs/>
        </w:rPr>
        <w:t>Xulosa qilib aytganda</w:t>
      </w:r>
      <w:r>
        <w:t xml:space="preserve">, </w:t>
      </w:r>
      <w:r>
        <w:rPr>
          <w:i/>
          <w:iCs/>
        </w:rPr>
        <w:t>Client Data Hub</w:t>
      </w:r>
      <w:r>
        <w:t xml:space="preserve"> tizimi bank mijozlari haqidagi ma’lumotlarni bir joyga to‘plab, ulardan keng ko‘lamda foydalanish imkonini beruvchi markaziy platformadir. Ushbu texnik topshiriqda bayon etilgan talablar va yechim yondashuvlari asosida tashqi texnik ijrochi mazkur tizimni ishlab chiqishi lozim. Tizim amalga oshirilgach, bank analitiklari yagona va ishonchli mijoz ma’lumotlari bazasiga ega bo‘lib, bu ularga tezkor va aniq tahlillar qilish, mijozlar ehtiyojini chuqurroq tushunish hamda bank xizmatlarini takomillashtirishda mustahkam poydevor yaratadi.</w:t>
      </w:r>
      <w:bookmarkEnd w:id="1"/>
      <w:bookmarkEnd w:id="2"/>
      <w:bookmarkEnd w:id="12"/>
    </w:p>
    <w:sectPr w:rsidR="00680A48">
      <w:footnotePr>
        <w:numRestart w:val="eachSect"/>
      </w:footnotePr>
      <w:pgSz w:w="12240" w:h="15840"/>
      <w:pgMar w:top="1134" w:right="850"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CC"/>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A990"/>
    <w:multiLevelType w:val="multilevel"/>
    <w:tmpl w:val="095429E2"/>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EBF24546"/>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 w16cid:durableId="1812750540">
    <w:abstractNumId w:val="0"/>
  </w:num>
  <w:num w:numId="2" w16cid:durableId="633758273">
    <w:abstractNumId w:val="1"/>
  </w:num>
  <w:num w:numId="3" w16cid:durableId="1870146102">
    <w:abstractNumId w:val="1"/>
  </w:num>
  <w:num w:numId="4" w16cid:durableId="1113554674">
    <w:abstractNumId w:val="1"/>
  </w:num>
  <w:num w:numId="5" w16cid:durableId="971521083">
    <w:abstractNumId w:val="1"/>
  </w:num>
  <w:num w:numId="6" w16cid:durableId="1552495674">
    <w:abstractNumId w:val="1"/>
  </w:num>
  <w:num w:numId="7" w16cid:durableId="527790303">
    <w:abstractNumId w:val="1"/>
  </w:num>
  <w:num w:numId="8" w16cid:durableId="565067532">
    <w:abstractNumId w:val="1"/>
  </w:num>
  <w:num w:numId="9" w16cid:durableId="15967898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compatSetting w:name="compatibilityMode" w:uri="http://schemas.microsoft.com/office/word" w:val="12"/>
    <w:compatSetting w:name="useWord2013TrackBottomHyphenation" w:uri="http://schemas.microsoft.com/office/word" w:val="1"/>
  </w:compat>
  <w:rsids>
    <w:rsidRoot w:val="00680A48"/>
    <w:rsid w:val="00680A48"/>
    <w:rsid w:val="00757A62"/>
    <w:rsid w:val="008175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A38F0"/>
  <w15:docId w15:val="{2E7F49A9-B631-4261-826D-89FA53DBC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ru"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style>
  <w:style w:type="paragraph" w:styleId="1">
    <w:name w:val="heading 1"/>
    <w:basedOn w:val="a"/>
    <w:next w:val="a0"/>
    <w:link w:val="10"/>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0"/>
    <w:link w:val="20"/>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0"/>
    <w:link w:val="30"/>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0"/>
    <w:link w:val="40"/>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0"/>
    <w:link w:val="50"/>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6">
    <w:name w:val="heading 6"/>
    <w:basedOn w:val="a"/>
    <w:next w:val="a0"/>
    <w:link w:val="60"/>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0"/>
    <w:link w:val="70"/>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8">
    <w:name w:val="heading 8"/>
    <w:basedOn w:val="a"/>
    <w:next w:val="a0"/>
    <w:link w:val="80"/>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9">
    <w:name w:val="heading 9"/>
    <w:basedOn w:val="a"/>
    <w:next w:val="a0"/>
    <w:link w:val="90"/>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spacing w:before="180" w:after="180"/>
    </w:pPr>
  </w:style>
  <w:style w:type="paragraph" w:customStyle="1" w:styleId="FirstParagraph">
    <w:name w:val="First Paragraph"/>
    <w:basedOn w:val="a0"/>
    <w:next w:val="a0"/>
    <w:qFormat/>
  </w:style>
  <w:style w:type="paragraph" w:customStyle="1" w:styleId="Compact">
    <w:name w:val="Compact"/>
    <w:basedOn w:val="a0"/>
    <w:qFormat/>
    <w:pPr>
      <w:spacing w:before="36" w:after="36"/>
    </w:pPr>
  </w:style>
  <w:style w:type="paragraph" w:styleId="a4">
    <w:name w:val="Title"/>
    <w:basedOn w:val="a"/>
    <w:next w:val="a0"/>
    <w:link w:val="a5"/>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a5">
    <w:name w:val="Заголовок Знак"/>
    <w:basedOn w:val="a1"/>
    <w:link w:val="a4"/>
    <w:uiPriority w:val="10"/>
    <w:rsid w:val="00A10FD9"/>
    <w:rPr>
      <w:rFonts w:asciiTheme="majorHAnsi" w:eastAsiaTheme="majorEastAsia" w:hAnsiTheme="majorHAnsi" w:cstheme="majorBidi"/>
      <w:spacing w:val="-10"/>
      <w:kern w:val="28"/>
      <w:sz w:val="56"/>
      <w:szCs w:val="56"/>
    </w:rPr>
  </w:style>
  <w:style w:type="paragraph" w:styleId="a6">
    <w:name w:val="Subtitle"/>
    <w:basedOn w:val="a4"/>
    <w:next w:val="a0"/>
    <w:link w:val="a7"/>
    <w:uiPriority w:val="11"/>
    <w:qFormat/>
    <w:rsid w:val="00A10FD9"/>
    <w:pPr>
      <w:numPr>
        <w:ilvl w:val="1"/>
      </w:numPr>
    </w:pPr>
    <w:rPr>
      <w:spacing w:val="15"/>
      <w:sz w:val="28"/>
      <w:szCs w:val="28"/>
    </w:rPr>
  </w:style>
  <w:style w:type="character" w:customStyle="1" w:styleId="a7">
    <w:name w:val="Подзаголовок Знак"/>
    <w:basedOn w:val="a1"/>
    <w:link w:val="a6"/>
    <w:uiPriority w:val="11"/>
    <w:rsid w:val="00A10FD9"/>
    <w:rPr>
      <w:rFonts w:eastAsiaTheme="majorEastAsia" w:cstheme="majorBidi"/>
      <w:color w:val="595959" w:themeColor="text1" w:themeTint="A6"/>
      <w:spacing w:val="15"/>
      <w:sz w:val="28"/>
      <w:szCs w:val="28"/>
    </w:rPr>
  </w:style>
  <w:style w:type="paragraph" w:customStyle="1" w:styleId="Author">
    <w:name w:val="Author"/>
    <w:next w:val="a0"/>
    <w:qFormat/>
    <w:pPr>
      <w:keepNext/>
      <w:keepLines/>
      <w:jc w:val="center"/>
    </w:pPr>
  </w:style>
  <w:style w:type="paragraph" w:styleId="a8">
    <w:name w:val="Date"/>
    <w:next w:val="a0"/>
    <w:qFormat/>
    <w:pPr>
      <w:keepNext/>
      <w:keepLines/>
      <w:jc w:val="center"/>
    </w:pPr>
  </w:style>
  <w:style w:type="paragraph" w:customStyle="1" w:styleId="AbstractTitle">
    <w:name w:val="Abstract Title"/>
    <w:basedOn w:val="a"/>
    <w:next w:val="Abstract"/>
    <w:qFormat/>
    <w:pPr>
      <w:keepNext/>
      <w:keepLines/>
      <w:spacing w:before="300" w:after="0"/>
      <w:jc w:val="center"/>
    </w:pPr>
    <w:rPr>
      <w:b/>
      <w:sz w:val="20"/>
      <w:szCs w:val="20"/>
    </w:rPr>
  </w:style>
  <w:style w:type="paragraph" w:customStyle="1" w:styleId="Abstract">
    <w:name w:val="Abstract"/>
    <w:basedOn w:val="a"/>
    <w:next w:val="a0"/>
    <w:qFormat/>
    <w:pPr>
      <w:keepNext/>
      <w:keepLines/>
      <w:spacing w:before="100" w:after="300"/>
    </w:pPr>
    <w:rPr>
      <w:sz w:val="20"/>
      <w:szCs w:val="20"/>
    </w:rPr>
  </w:style>
  <w:style w:type="paragraph" w:styleId="a9">
    <w:name w:val="Bibliography"/>
    <w:basedOn w:val="a"/>
    <w:qFormat/>
  </w:style>
  <w:style w:type="character" w:customStyle="1" w:styleId="10">
    <w:name w:val="Заголовок 1 Знак"/>
    <w:basedOn w:val="a1"/>
    <w:link w:val="1"/>
    <w:uiPriority w:val="9"/>
    <w:rsid w:val="00A10FD9"/>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1"/>
    <w:link w:val="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1"/>
    <w:link w:val="3"/>
    <w:uiPriority w:val="9"/>
    <w:semiHidden/>
    <w:rsid w:val="00A10FD9"/>
    <w:rPr>
      <w:rFonts w:eastAsiaTheme="majorEastAsia" w:cstheme="majorBidi"/>
      <w:color w:val="0F4761" w:themeColor="accent1" w:themeShade="BF"/>
      <w:sz w:val="28"/>
      <w:szCs w:val="28"/>
    </w:rPr>
  </w:style>
  <w:style w:type="character" w:customStyle="1" w:styleId="40">
    <w:name w:val="Заголовок 4 Знак"/>
    <w:basedOn w:val="a1"/>
    <w:link w:val="4"/>
    <w:uiPriority w:val="9"/>
    <w:semiHidden/>
    <w:rsid w:val="00A10FD9"/>
    <w:rPr>
      <w:rFonts w:eastAsiaTheme="majorEastAsia" w:cstheme="majorBidi"/>
      <w:i/>
      <w:iCs/>
      <w:color w:val="0F4761" w:themeColor="accent1" w:themeShade="BF"/>
    </w:rPr>
  </w:style>
  <w:style w:type="character" w:customStyle="1" w:styleId="50">
    <w:name w:val="Заголовок 5 Знак"/>
    <w:basedOn w:val="a1"/>
    <w:link w:val="5"/>
    <w:uiPriority w:val="9"/>
    <w:semiHidden/>
    <w:rsid w:val="00A10FD9"/>
    <w:rPr>
      <w:rFonts w:eastAsiaTheme="majorEastAsia" w:cstheme="majorBidi"/>
      <w:color w:val="0F4761" w:themeColor="accent1" w:themeShade="BF"/>
    </w:rPr>
  </w:style>
  <w:style w:type="character" w:customStyle="1" w:styleId="60">
    <w:name w:val="Заголовок 6 Знак"/>
    <w:basedOn w:val="a1"/>
    <w:link w:val="6"/>
    <w:uiPriority w:val="9"/>
    <w:semiHidden/>
    <w:rsid w:val="00A10FD9"/>
    <w:rPr>
      <w:rFonts w:eastAsiaTheme="majorEastAsia" w:cstheme="majorBidi"/>
      <w:i/>
      <w:iCs/>
      <w:color w:val="595959" w:themeColor="text1" w:themeTint="A6"/>
    </w:rPr>
  </w:style>
  <w:style w:type="character" w:customStyle="1" w:styleId="70">
    <w:name w:val="Заголовок 7 Знак"/>
    <w:basedOn w:val="a1"/>
    <w:link w:val="7"/>
    <w:uiPriority w:val="9"/>
    <w:semiHidden/>
    <w:rsid w:val="00A10FD9"/>
    <w:rPr>
      <w:rFonts w:eastAsiaTheme="majorEastAsia" w:cstheme="majorBidi"/>
      <w:color w:val="595959" w:themeColor="text1" w:themeTint="A6"/>
    </w:rPr>
  </w:style>
  <w:style w:type="character" w:customStyle="1" w:styleId="80">
    <w:name w:val="Заголовок 8 Знак"/>
    <w:basedOn w:val="a1"/>
    <w:link w:val="8"/>
    <w:uiPriority w:val="9"/>
    <w:semiHidden/>
    <w:rsid w:val="00A10FD9"/>
    <w:rPr>
      <w:rFonts w:eastAsiaTheme="majorEastAsia" w:cstheme="majorBidi"/>
      <w:i/>
      <w:iCs/>
      <w:color w:val="272727" w:themeColor="text1" w:themeTint="D8"/>
    </w:rPr>
  </w:style>
  <w:style w:type="character" w:customStyle="1" w:styleId="90">
    <w:name w:val="Заголовок 9 Знак"/>
    <w:basedOn w:val="a1"/>
    <w:link w:val="9"/>
    <w:uiPriority w:val="9"/>
    <w:semiHidden/>
    <w:rsid w:val="00A10FD9"/>
    <w:rPr>
      <w:rFonts w:eastAsiaTheme="majorEastAsia" w:cstheme="majorBidi"/>
      <w:color w:val="272727" w:themeColor="text1" w:themeTint="D8"/>
    </w:rPr>
  </w:style>
  <w:style w:type="paragraph" w:styleId="aa">
    <w:name w:val="Block Text"/>
    <w:basedOn w:val="a0"/>
    <w:next w:val="a0"/>
    <w:uiPriority w:val="9"/>
    <w:unhideWhenUsed/>
    <w:qFormat/>
    <w:pPr>
      <w:spacing w:before="100" w:after="100"/>
      <w:ind w:left="480" w:right="480"/>
    </w:pPr>
  </w:style>
  <w:style w:type="paragraph" w:styleId="ab">
    <w:name w:val="footnote text"/>
    <w:basedOn w:val="a"/>
    <w:uiPriority w:val="9"/>
    <w:unhideWhenUsed/>
    <w:qFormat/>
  </w:style>
  <w:style w:type="paragraph" w:customStyle="1" w:styleId="FootnoteBlockText">
    <w:name w:val="Footnote Block Text"/>
    <w:basedOn w:val="ab"/>
    <w:next w:val="ab"/>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a"/>
    <w:next w:val="Definition"/>
    <w:pPr>
      <w:keepNext/>
      <w:keepLines/>
      <w:spacing w:after="0"/>
    </w:pPr>
    <w:rPr>
      <w:b/>
    </w:rPr>
  </w:style>
  <w:style w:type="paragraph" w:customStyle="1" w:styleId="Definition">
    <w:name w:val="Definition"/>
    <w:basedOn w:val="a"/>
  </w:style>
  <w:style w:type="paragraph" w:styleId="ac">
    <w:name w:val="caption"/>
    <w:basedOn w:val="a"/>
    <w:link w:val="ad"/>
    <w:pPr>
      <w:spacing w:after="120"/>
    </w:pPr>
    <w:rPr>
      <w:i/>
    </w:rPr>
  </w:style>
  <w:style w:type="paragraph" w:customStyle="1" w:styleId="TableCaption">
    <w:name w:val="Table Caption"/>
    <w:basedOn w:val="ac"/>
    <w:pPr>
      <w:keepNext/>
    </w:pPr>
  </w:style>
  <w:style w:type="paragraph" w:customStyle="1" w:styleId="ImageCaption">
    <w:name w:val="Image Caption"/>
    <w:basedOn w:val="ac"/>
  </w:style>
  <w:style w:type="paragraph" w:customStyle="1" w:styleId="Figure">
    <w:name w:val="Figure"/>
    <w:basedOn w:val="a"/>
  </w:style>
  <w:style w:type="paragraph" w:customStyle="1" w:styleId="CaptionedFigure">
    <w:name w:val="Captioned Figure"/>
    <w:basedOn w:val="Figure"/>
    <w:pPr>
      <w:keepNext/>
    </w:pPr>
  </w:style>
  <w:style w:type="character" w:customStyle="1" w:styleId="ad">
    <w:name w:val="Название объекта Знак"/>
    <w:basedOn w:val="a1"/>
    <w:link w:val="ac"/>
  </w:style>
  <w:style w:type="character" w:customStyle="1" w:styleId="VerbatimChar">
    <w:name w:val="Verbatim Char"/>
    <w:basedOn w:val="ad"/>
    <w:link w:val="SourceCode"/>
    <w:rPr>
      <w:rFonts w:ascii="Consolas" w:hAnsi="Consolas"/>
      <w:sz w:val="22"/>
    </w:rPr>
  </w:style>
  <w:style w:type="character" w:customStyle="1" w:styleId="SectionNumber">
    <w:name w:val="Section Number"/>
    <w:basedOn w:val="ad"/>
  </w:style>
  <w:style w:type="character" w:styleId="ae">
    <w:name w:val="footnote reference"/>
    <w:basedOn w:val="ad"/>
    <w:rPr>
      <w:vertAlign w:val="superscript"/>
    </w:rPr>
  </w:style>
  <w:style w:type="character" w:styleId="af">
    <w:name w:val="Hyperlink"/>
    <w:basedOn w:val="ad"/>
    <w:rPr>
      <w:color w:val="156082" w:themeColor="accent1"/>
    </w:rPr>
  </w:style>
  <w:style w:type="paragraph" w:styleId="af0">
    <w:name w:val="TOC Heading"/>
    <w:basedOn w:val="1"/>
    <w:next w:val="a0"/>
    <w:uiPriority w:val="39"/>
    <w:unhideWhenUsed/>
    <w:qFormat/>
    <w:pPr>
      <w:spacing w:before="240" w:line="259" w:lineRule="auto"/>
      <w:outlineLvl w:val="9"/>
    </w:pPr>
  </w:style>
  <w:style w:type="paragraph" w:customStyle="1" w:styleId="SourceCode">
    <w:name w:val="Source Code"/>
    <w:basedOn w:val="a"/>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character" w:styleId="af1">
    <w:name w:val="FollowedHyperlink"/>
    <w:basedOn w:val="a1"/>
    <w:rsid w:val="008175E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icroservices.io/patterns/microservice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inacle.com/solution/customer-data-hub/" TargetMode="External"/><Relationship Id="rId5" Type="http://schemas.openxmlformats.org/officeDocument/2006/relationships/hyperlink" Target="https://www.finacle.com/solution/customer-data-hub/"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190</TotalTime>
  <Pages>11</Pages>
  <Words>5072</Words>
  <Characters>28914</Characters>
  <Application>Microsoft Office Word</Application>
  <DocSecurity>0</DocSecurity>
  <Lines>240</Lines>
  <Paragraphs>67</Paragraphs>
  <ScaleCrop>false</ScaleCrop>
  <Company/>
  <LinksUpToDate>false</LinksUpToDate>
  <CharactersWithSpaces>33919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Xojaniyozov Jaloliddin</cp:lastModifiedBy>
  <cp:revision>2</cp:revision>
  <dcterms:created xsi:type="dcterms:W3CDTF">2025-10-08T06:51:00Z</dcterms:created>
  <dcterms:modified xsi:type="dcterms:W3CDTF">2025-10-08T09:55:00Z</dcterms:modified>
  <dc:language>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ChatGPT Deep Research</vt:lpwstr>
  </property>
</Properties>
</file>